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A4" w:rsidRPr="00276BB9" w:rsidRDefault="006C17A4" w:rsidP="00F727D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hAnsi="Arial" w:cs="Arial"/>
          <w:b/>
          <w:bCs/>
          <w:color w:val="555555"/>
          <w:sz w:val="21"/>
          <w:szCs w:val="21"/>
        </w:rPr>
      </w:pPr>
      <w:r w:rsidRPr="00276BB9">
        <w:rPr>
          <w:rFonts w:ascii="Times New Roman" w:hAnsi="Times New Roman" w:cs="Times New Roman"/>
          <w:b/>
          <w:bCs/>
          <w:color w:val="555555"/>
          <w:sz w:val="24"/>
          <w:szCs w:val="24"/>
        </w:rPr>
        <w:t>ПОСТАНОВЛЕНИЕ</w:t>
      </w:r>
    </w:p>
    <w:p w:rsidR="006C17A4" w:rsidRPr="00F727D8" w:rsidRDefault="006C17A4" w:rsidP="00F727D8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16.06.2014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>                            </w:t>
      </w:r>
      <w:r>
        <w:rPr>
          <w:rFonts w:ascii="Times New Roman" w:hAnsi="Times New Roman" w:cs="Times New Roman"/>
          <w:color w:val="555555"/>
          <w:sz w:val="24"/>
          <w:szCs w:val="24"/>
        </w:rPr>
        <w:t>                    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>      №</w:t>
      </w:r>
      <w:r>
        <w:rPr>
          <w:rFonts w:ascii="Times New Roman" w:hAnsi="Times New Roman" w:cs="Times New Roman"/>
          <w:color w:val="555555"/>
          <w:sz w:val="24"/>
          <w:szCs w:val="24"/>
        </w:rPr>
        <w:t>16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>      </w:t>
      </w:r>
      <w:r>
        <w:rPr>
          <w:rFonts w:ascii="Times New Roman" w:hAnsi="Times New Roman" w:cs="Times New Roman"/>
          <w:color w:val="555555"/>
          <w:sz w:val="24"/>
          <w:szCs w:val="24"/>
        </w:rPr>
        <w:t>16.06.2014 год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>                                                                           </w:t>
      </w:r>
    </w:p>
    <w:p w:rsidR="006C17A4" w:rsidRPr="00276BB9" w:rsidRDefault="006C17A4" w:rsidP="00CA202A">
      <w:pPr>
        <w:shd w:val="clear" w:color="auto" w:fill="FFFFFF"/>
        <w:spacing w:before="375" w:after="150" w:line="312" w:lineRule="atLeast"/>
        <w:ind w:left="285"/>
        <w:outlineLvl w:val="0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F727D8">
        <w:rPr>
          <w:rFonts w:ascii="Times New Roman" w:hAnsi="Times New Roman" w:cs="Times New Roman"/>
          <w:kern w:val="36"/>
          <w:sz w:val="24"/>
          <w:szCs w:val="24"/>
        </w:rPr>
        <w:t xml:space="preserve">Об утверждении муниципальной программы </w:t>
      </w:r>
      <w:r w:rsidRPr="00276BB9">
        <w:rPr>
          <w:rFonts w:ascii="Times New Roman" w:hAnsi="Times New Roman" w:cs="Times New Roman"/>
          <w:b/>
          <w:bCs/>
          <w:kern w:val="36"/>
          <w:sz w:val="24"/>
          <w:szCs w:val="24"/>
        </w:rPr>
        <w:t>"Развитие дорожного хозяйства в сельском поселении  Булякаевский сельский совет муниципального района Федоровский район Республики Башкортостан на 2014 год и плановый период 2015-2016 гг»</w:t>
      </w:r>
    </w:p>
    <w:p w:rsidR="006C17A4" w:rsidRPr="00F727D8" w:rsidRDefault="006C17A4" w:rsidP="00F727D8">
      <w:pPr>
        <w:shd w:val="clear" w:color="auto" w:fill="FFFFFF"/>
        <w:spacing w:before="100" w:beforeAutospacing="1" w:after="100" w:afterAutospacing="1" w:line="312" w:lineRule="atLeast"/>
        <w:ind w:firstLine="567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C17A4" w:rsidRPr="00F727D8" w:rsidRDefault="006C17A4" w:rsidP="00F727D8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Федеральным законом от 08.11.2007 года№257-ФЗ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Уставом сельского поселения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Булякаевский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сельский совет муниципального района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Федоровский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район Республики Башкортостан             </w:t>
      </w:r>
    </w:p>
    <w:p w:rsidR="006C17A4" w:rsidRDefault="006C17A4" w:rsidP="00276BB9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>ПОСТАНОВЛЯЮ:</w:t>
      </w:r>
    </w:p>
    <w:p w:rsidR="006C17A4" w:rsidRDefault="006C17A4" w:rsidP="0018351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>         1.Утвердить прилагаемую муниципальную программу</w:t>
      </w:r>
      <w:r w:rsidRPr="00F727D8">
        <w:rPr>
          <w:rFonts w:ascii="Times New Roman" w:hAnsi="Times New Roman" w:cs="Times New Roman"/>
          <w:kern w:val="36"/>
          <w:sz w:val="24"/>
          <w:szCs w:val="24"/>
        </w:rPr>
        <w:t>"</w:t>
      </w:r>
      <w:r>
        <w:rPr>
          <w:rFonts w:ascii="Times New Roman" w:hAnsi="Times New Roman" w:cs="Times New Roman"/>
          <w:kern w:val="36"/>
          <w:sz w:val="24"/>
          <w:szCs w:val="24"/>
        </w:rPr>
        <w:t>Развитие д</w:t>
      </w:r>
      <w:r w:rsidRPr="00F727D8">
        <w:rPr>
          <w:rFonts w:ascii="Times New Roman" w:hAnsi="Times New Roman" w:cs="Times New Roman"/>
          <w:kern w:val="36"/>
          <w:sz w:val="24"/>
          <w:szCs w:val="24"/>
        </w:rPr>
        <w:t>орожно</w:t>
      </w:r>
      <w:r>
        <w:rPr>
          <w:rFonts w:ascii="Times New Roman" w:hAnsi="Times New Roman" w:cs="Times New Roman"/>
          <w:kern w:val="36"/>
          <w:sz w:val="24"/>
          <w:szCs w:val="24"/>
        </w:rPr>
        <w:t>го</w:t>
      </w:r>
      <w:r w:rsidRPr="00F727D8">
        <w:rPr>
          <w:rFonts w:ascii="Times New Roman" w:hAnsi="Times New Roman" w:cs="Times New Roman"/>
          <w:kern w:val="36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а </w:t>
      </w:r>
      <w:r w:rsidRPr="00F727D8">
        <w:rPr>
          <w:rFonts w:ascii="Times New Roman" w:hAnsi="Times New Roman" w:cs="Times New Roman"/>
          <w:kern w:val="36"/>
          <w:sz w:val="24"/>
          <w:szCs w:val="24"/>
        </w:rPr>
        <w:t xml:space="preserve">в сельском поселении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Булякаевский </w:t>
      </w:r>
      <w:r w:rsidRPr="00F727D8">
        <w:rPr>
          <w:rFonts w:ascii="Times New Roman" w:hAnsi="Times New Roman" w:cs="Times New Roman"/>
          <w:kern w:val="36"/>
          <w:sz w:val="24"/>
          <w:szCs w:val="24"/>
        </w:rPr>
        <w:t>сельский совет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F727D8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Федоровский </w:t>
      </w:r>
      <w:r w:rsidRPr="00F727D8">
        <w:rPr>
          <w:rFonts w:ascii="Times New Roman" w:hAnsi="Times New Roman" w:cs="Times New Roman"/>
          <w:kern w:val="36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на 2014 год и плановый период 2015-2016 гг».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6C17A4" w:rsidRDefault="006C17A4" w:rsidP="0018351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  2.Настоящее постановление подлежит обнародованию путем размещения на официальном сайте Администрации сельского поселения Булякаевский сельсовет муниципального района Федоровский район РБ и на стенде в здании Администрации  сельского поселения Булякаевский сельсовет муниципального района Федоровский район РБ.</w:t>
      </w:r>
    </w:p>
    <w:p w:rsidR="006C17A4" w:rsidRDefault="006C17A4" w:rsidP="0018351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  3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.Контроль за исполнением настоящего постановления возложить на главу сельского поселения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Булякаевский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color w:val="555555"/>
          <w:sz w:val="24"/>
          <w:szCs w:val="24"/>
        </w:rPr>
        <w:t>муниципального района Федоровский район Республики Башкортостан Балянова Г.П.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6C17A4" w:rsidRPr="00F727D8" w:rsidRDefault="006C17A4" w:rsidP="00F727D8">
      <w:pPr>
        <w:shd w:val="clear" w:color="auto" w:fill="FFFFFF"/>
        <w:spacing w:before="100" w:beforeAutospacing="1" w:after="100" w:afterAutospacing="1" w:line="312" w:lineRule="atLeast"/>
        <w:ind w:firstLine="708"/>
        <w:rPr>
          <w:rFonts w:ascii="Arial" w:hAnsi="Arial" w:cs="Arial"/>
          <w:color w:val="555555"/>
          <w:sz w:val="21"/>
          <w:szCs w:val="21"/>
        </w:rPr>
      </w:pPr>
    </w:p>
    <w:p w:rsidR="006C17A4" w:rsidRDefault="006C17A4" w:rsidP="00F727D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Глава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color w:val="555555"/>
          <w:sz w:val="24"/>
          <w:szCs w:val="24"/>
        </w:rPr>
        <w:t>Балянов Г.П.</w:t>
      </w:r>
    </w:p>
    <w:p w:rsidR="006C17A4" w:rsidRDefault="006C17A4" w:rsidP="00F727D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</w:p>
    <w:p w:rsidR="006C17A4" w:rsidRDefault="006C17A4" w:rsidP="00F727D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</w:p>
    <w:p w:rsidR="006C17A4" w:rsidRDefault="006C17A4" w:rsidP="001E22F9">
      <w:pPr>
        <w:shd w:val="clear" w:color="auto" w:fill="FFFFFF"/>
        <w:spacing w:before="375" w:after="150" w:line="312" w:lineRule="atLeast"/>
        <w:ind w:left="285"/>
        <w:jc w:val="right"/>
        <w:outlineLvl w:val="0"/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</w:pPr>
    </w:p>
    <w:p w:rsidR="006C17A4" w:rsidRDefault="006C17A4" w:rsidP="001E22F9">
      <w:pPr>
        <w:shd w:val="clear" w:color="auto" w:fill="FFFFFF"/>
        <w:spacing w:before="375" w:after="150" w:line="312" w:lineRule="atLeast"/>
        <w:ind w:left="285"/>
        <w:jc w:val="right"/>
        <w:outlineLvl w:val="0"/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</w:pPr>
    </w:p>
    <w:p w:rsidR="006C17A4" w:rsidRDefault="006C17A4" w:rsidP="001E22F9">
      <w:pPr>
        <w:shd w:val="clear" w:color="auto" w:fill="FFFFFF"/>
        <w:spacing w:before="375" w:after="150" w:line="312" w:lineRule="atLeast"/>
        <w:ind w:left="285"/>
        <w:jc w:val="right"/>
        <w:outlineLvl w:val="0"/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</w:pPr>
    </w:p>
    <w:p w:rsidR="006C17A4" w:rsidRPr="001E22F9" w:rsidRDefault="006C17A4" w:rsidP="001E22F9">
      <w:pPr>
        <w:shd w:val="clear" w:color="auto" w:fill="FFFFFF"/>
        <w:spacing w:before="375" w:after="150" w:line="312" w:lineRule="atLeast"/>
        <w:ind w:left="285"/>
        <w:jc w:val="right"/>
        <w:outlineLvl w:val="0"/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1E22F9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Приложение к постановлению№16 от 16.06.2014</w:t>
      </w:r>
    </w:p>
    <w:p w:rsidR="006C17A4" w:rsidRDefault="006C17A4" w:rsidP="001E22F9">
      <w:pPr>
        <w:shd w:val="clear" w:color="auto" w:fill="FFFFFF"/>
        <w:spacing w:before="375" w:after="150" w:line="312" w:lineRule="atLeast"/>
        <w:ind w:left="285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</w:t>
      </w:r>
    </w:p>
    <w:p w:rsidR="006C17A4" w:rsidRPr="00BB5245" w:rsidRDefault="006C17A4" w:rsidP="00F727D8">
      <w:pPr>
        <w:shd w:val="clear" w:color="auto" w:fill="FFFFFF"/>
        <w:spacing w:before="375" w:after="150" w:line="312" w:lineRule="atLeast"/>
        <w:ind w:left="285"/>
        <w:outlineLvl w:val="0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F727D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Муниципальная программа </w:t>
      </w:r>
      <w:r w:rsidRPr="00BB5245">
        <w:rPr>
          <w:rFonts w:ascii="Times New Roman" w:hAnsi="Times New Roman" w:cs="Times New Roman"/>
          <w:b/>
          <w:bCs/>
          <w:kern w:val="36"/>
          <w:sz w:val="24"/>
          <w:szCs w:val="24"/>
        </w:rPr>
        <w:t>"Развитие дорожного хозяйства в сельском поселении  Булякаевский сельский совет муниципального района Федоровский район Республики Башкортостан на 2014 год и плановый период 2015-2016 гг»</w:t>
      </w:r>
    </w:p>
    <w:p w:rsidR="006C17A4" w:rsidRPr="00F727D8" w:rsidRDefault="006C17A4" w:rsidP="00F727D8">
      <w:pPr>
        <w:shd w:val="clear" w:color="auto" w:fill="FFFFFF"/>
        <w:spacing w:before="375" w:after="150" w:line="312" w:lineRule="atLeast"/>
        <w:ind w:left="285"/>
        <w:outlineLvl w:val="0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F727D8">
        <w:rPr>
          <w:rFonts w:ascii="Times New Roman" w:hAnsi="Times New Roman" w:cs="Times New Roman"/>
          <w:b/>
          <w:bCs/>
          <w:kern w:val="36"/>
          <w:sz w:val="24"/>
          <w:szCs w:val="24"/>
        </w:rPr>
        <w:t>Паспорт программы</w:t>
      </w:r>
    </w:p>
    <w:tbl>
      <w:tblPr>
        <w:tblW w:w="0" w:type="auto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4"/>
        <w:gridCol w:w="2847"/>
        <w:gridCol w:w="5222"/>
      </w:tblGrid>
      <w:tr w:rsidR="006C17A4" w:rsidRPr="00A36E57">
        <w:trPr>
          <w:trHeight w:val="54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F727D8" w:rsidRDefault="006C17A4" w:rsidP="00F727D8">
            <w:pPr>
              <w:spacing w:after="0" w:line="54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F727D8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№ п/п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F727D8" w:rsidRDefault="006C17A4" w:rsidP="00F727D8">
            <w:pPr>
              <w:spacing w:after="0" w:line="54" w:lineRule="atLeast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F727D8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Показатель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F727D8" w:rsidRDefault="006C17A4" w:rsidP="00F727D8">
            <w:pPr>
              <w:shd w:val="clear" w:color="auto" w:fill="FFFFFF"/>
              <w:spacing w:before="375" w:after="150" w:line="312" w:lineRule="atLeast"/>
              <w:ind w:left="285"/>
              <w:outlineLvl w:val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F727D8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Содержание показателя</w:t>
            </w:r>
          </w:p>
        </w:tc>
      </w:tr>
      <w:tr w:rsidR="006C17A4" w:rsidRPr="00A36E57">
        <w:trPr>
          <w:trHeight w:val="54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F727D8" w:rsidRDefault="006C17A4" w:rsidP="00F727D8">
            <w:pPr>
              <w:spacing w:after="0" w:line="54" w:lineRule="atLeast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F727D8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F727D8" w:rsidRDefault="006C17A4" w:rsidP="00F727D8">
            <w:pPr>
              <w:spacing w:after="0" w:line="54" w:lineRule="atLeast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F727D8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2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F727D8" w:rsidRDefault="006C17A4" w:rsidP="00F727D8">
            <w:pPr>
              <w:spacing w:after="0" w:line="54" w:lineRule="atLeast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F727D8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3</w:t>
            </w:r>
          </w:p>
        </w:tc>
      </w:tr>
      <w:tr w:rsidR="006C17A4" w:rsidRPr="00A36E57">
        <w:trPr>
          <w:trHeight w:val="54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54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 </w:t>
            </w:r>
          </w:p>
          <w:p w:rsidR="006C17A4" w:rsidRPr="001E22F9" w:rsidRDefault="006C17A4" w:rsidP="00F727D8">
            <w:pPr>
              <w:spacing w:after="0" w:line="54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Наименование Программы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1F22BA">
            <w:pPr>
              <w:shd w:val="clear" w:color="auto" w:fill="FFFFFF"/>
              <w:spacing w:before="375" w:after="150" w:line="312" w:lineRule="atLeast"/>
              <w:ind w:left="285"/>
              <w:outlineLvl w:val="0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Муниципальная программа </w:t>
            </w:r>
            <w:r w:rsidRPr="001E22F9">
              <w:rPr>
                <w:rFonts w:ascii="Times New Roman" w:hAnsi="Times New Roman" w:cs="Times New Roman"/>
                <w:kern w:val="36"/>
              </w:rPr>
              <w:t>"Развитие дорожного хозяйства в сельском поселении  Булякаевский сельский совет муниципального района Федоровский район Республики Башкортостан на 2014 год и плановый период 2015-2016 гг»</w:t>
            </w:r>
          </w:p>
        </w:tc>
      </w:tr>
      <w:tr w:rsidR="006C17A4" w:rsidRPr="00A36E57">
        <w:trPr>
          <w:trHeight w:val="2676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Основание для разработки Программы.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7A4813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Федеральный закон Российской Федерации от 06.10.2003 131 -ФЗ «Об общих принципах организации местного самоуправления в Российской Федерации», Федеральный закон от 08.11.2007 №257«Об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Федерации»,Устав сельского поселения Булякаевский  сельский совет муниципального района Федоровский  район Республики Башкортостан     </w:t>
            </w:r>
          </w:p>
        </w:tc>
      </w:tr>
      <w:tr w:rsidR="006C17A4" w:rsidRPr="00A36E57">
        <w:trPr>
          <w:trHeight w:val="5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1F22BA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Муниципальный заказчик Программы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E40429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Администрация сельского поселения Булякаевский  сельский совет муниципального района Федоровский  район Республики Башкортостан             </w:t>
            </w:r>
          </w:p>
        </w:tc>
      </w:tr>
      <w:tr w:rsidR="006C17A4" w:rsidRPr="00A36E57">
        <w:trPr>
          <w:trHeight w:val="5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Основные разработчики Программы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E40429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Администрация сельского поселения Булякаевский сельский совет муниципального района Федоровский  район Республики Башкортостан             </w:t>
            </w:r>
          </w:p>
        </w:tc>
      </w:tr>
      <w:tr w:rsidR="006C17A4" w:rsidRPr="00A36E57">
        <w:trPr>
          <w:trHeight w:val="28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Цели и задачи Программы.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Цели: </w:t>
            </w:r>
          </w:p>
          <w:p w:rsidR="006C17A4" w:rsidRPr="001E22F9" w:rsidRDefault="006C17A4" w:rsidP="0028019D">
            <w:pPr>
              <w:pStyle w:val="ListParagraph"/>
              <w:numPr>
                <w:ilvl w:val="0"/>
                <w:numId w:val="9"/>
              </w:numPr>
              <w:spacing w:after="0" w:line="312" w:lineRule="atLeast"/>
              <w:rPr>
                <w:rFonts w:ascii="Times New Roman" w:hAnsi="Times New Roman" w:cs="Times New Roman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Выполнение полномочий ,связанных с организацией дорожной деятельности в отношении автомобильных дорог местного значения.</w:t>
            </w:r>
          </w:p>
          <w:p w:rsidR="006C17A4" w:rsidRPr="001E22F9" w:rsidRDefault="006C17A4" w:rsidP="0028019D">
            <w:pPr>
              <w:pStyle w:val="ListParagraph"/>
              <w:numPr>
                <w:ilvl w:val="0"/>
                <w:numId w:val="9"/>
              </w:numPr>
              <w:spacing w:after="0" w:line="312" w:lineRule="atLeast"/>
              <w:rPr>
                <w:rFonts w:ascii="Times New Roman" w:hAnsi="Times New Roman" w:cs="Times New Roman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Инвентаризация и паспортизация муниципальных автомобильных дорог местного значения общего пользования.</w:t>
            </w:r>
          </w:p>
          <w:p w:rsidR="006C17A4" w:rsidRPr="001E22F9" w:rsidRDefault="006C17A4" w:rsidP="0028019D">
            <w:pPr>
              <w:pStyle w:val="ListParagraph"/>
              <w:numPr>
                <w:ilvl w:val="0"/>
                <w:numId w:val="9"/>
              </w:numPr>
              <w:spacing w:after="0" w:line="312" w:lineRule="atLeast"/>
              <w:rPr>
                <w:rFonts w:ascii="Times New Roman" w:hAnsi="Times New Roman" w:cs="Times New Roman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Сохранение и совершенствование сети автомобильных дорог местного значения</w:t>
            </w:r>
          </w:p>
          <w:p w:rsidR="006C17A4" w:rsidRPr="001E22F9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Задачи: </w:t>
            </w:r>
          </w:p>
          <w:p w:rsidR="006C17A4" w:rsidRPr="001E22F9" w:rsidRDefault="006C17A4" w:rsidP="00DE38E8">
            <w:pPr>
              <w:pStyle w:val="ListParagraph"/>
              <w:numPr>
                <w:ilvl w:val="0"/>
                <w:numId w:val="10"/>
              </w:numPr>
              <w:spacing w:after="0" w:line="312" w:lineRule="atLeast"/>
              <w:rPr>
                <w:rFonts w:ascii="Times New Roman" w:hAnsi="Times New Roman" w:cs="Times New Roman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Инвентаризация и паспортизация  дорог местного значения общего пользования в границах населенных пунктов муниципального образования.</w:t>
            </w:r>
          </w:p>
          <w:p w:rsidR="006C17A4" w:rsidRPr="001E22F9" w:rsidRDefault="006C17A4" w:rsidP="00DE38E8">
            <w:pPr>
              <w:pStyle w:val="ListParagraph"/>
              <w:numPr>
                <w:ilvl w:val="0"/>
                <w:numId w:val="10"/>
              </w:numPr>
              <w:spacing w:after="0" w:line="312" w:lineRule="atLeast"/>
              <w:rPr>
                <w:rFonts w:ascii="Times New Roman" w:hAnsi="Times New Roman" w:cs="Times New Roman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Ведение реестра дорог местного значения общего пользования.</w:t>
            </w:r>
          </w:p>
          <w:p w:rsidR="006C17A4" w:rsidRPr="001E22F9" w:rsidRDefault="006C17A4" w:rsidP="00DE38E8">
            <w:pPr>
              <w:pStyle w:val="ListParagraph"/>
              <w:numPr>
                <w:ilvl w:val="0"/>
                <w:numId w:val="10"/>
              </w:numPr>
              <w:spacing w:after="0" w:line="312" w:lineRule="atLeast"/>
              <w:rPr>
                <w:rFonts w:ascii="Times New Roman" w:hAnsi="Times New Roman" w:cs="Times New Roman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Повышение уровня содержания и ремонта сети автомобильных дорог общего пользования для осуществления круглогодичного ,бесперебойного и безопасного движения транспорта</w:t>
            </w:r>
          </w:p>
        </w:tc>
      </w:tr>
      <w:tr w:rsidR="006C17A4" w:rsidRPr="00A36E57">
        <w:trPr>
          <w:trHeight w:val="1974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Важнейшие целевые индикаторы и показатели Программы.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352BEF" w:rsidRDefault="006C17A4" w:rsidP="00F727D8">
            <w:pPr>
              <w:spacing w:after="0" w:line="312" w:lineRule="atLeast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Доля автомобильных дорог общего пользования местного значения ,не соответствующих нормативным требованиям;</w:t>
            </w:r>
          </w:p>
          <w:p w:rsidR="006C17A4" w:rsidRPr="00352BEF" w:rsidRDefault="006C17A4" w:rsidP="00F727D8">
            <w:pPr>
              <w:spacing w:after="0" w:line="312" w:lineRule="atLeast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Доля автомобильных дорог общего пользования местного значения , в отношении которых произведен ремонт;</w:t>
            </w:r>
          </w:p>
          <w:p w:rsidR="006C17A4" w:rsidRPr="001E22F9" w:rsidRDefault="006C17A4" w:rsidP="00F727D8">
            <w:pPr>
              <w:spacing w:after="0" w:line="312" w:lineRule="atLeast"/>
              <w:rPr>
                <w:rFonts w:ascii="Times New Roman" w:hAnsi="Times New Roman" w:cs="Times New Roman"/>
                <w:color w:val="555555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Доля расходов на дорожное хозяйство в общем объеме расходов бюджета муниципального образования.</w:t>
            </w:r>
          </w:p>
        </w:tc>
      </w:tr>
      <w:tr w:rsidR="006C17A4" w:rsidRPr="00A36E57">
        <w:trPr>
          <w:trHeight w:val="5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Сроки реализации Программы.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Программа реализуется в 2014-2016 годах</w:t>
            </w:r>
          </w:p>
        </w:tc>
      </w:tr>
      <w:tr w:rsidR="006C17A4" w:rsidRPr="00A36E57">
        <w:trPr>
          <w:trHeight w:val="5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Arial" w:hAnsi="Arial" w:cs="Arial"/>
                <w:color w:val="555555"/>
              </w:rPr>
              <w:t>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Объемы и источники финансирования Программы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352BEF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Общий объем финансирования Программы в 2014-2016 годах составит   </w:t>
            </w:r>
            <w:r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646</w:t>
            </w: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,4.   рублей</w:t>
            </w:r>
          </w:p>
          <w:p w:rsidR="006C17A4" w:rsidRPr="00352BEF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В том числе за счет средств бюджета Республики Башкортостан  451,4     рублей</w:t>
            </w:r>
          </w:p>
          <w:p w:rsidR="006C17A4" w:rsidRPr="00352BEF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из них по годам:</w:t>
            </w:r>
          </w:p>
          <w:p w:rsidR="006C17A4" w:rsidRPr="00352BEF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2014 год – 251,4 тыс.рублей</w:t>
            </w:r>
          </w:p>
          <w:p w:rsidR="006C17A4" w:rsidRPr="00352BEF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2015 год -  1</w:t>
            </w:r>
            <w:r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90</w:t>
            </w: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,0 тыс. рублей</w:t>
            </w:r>
          </w:p>
          <w:p w:rsidR="006C17A4" w:rsidRPr="00352BEF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2016 год -  1</w:t>
            </w:r>
            <w:r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95</w:t>
            </w: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,0 тыс. рублей</w:t>
            </w:r>
          </w:p>
          <w:p w:rsidR="006C17A4" w:rsidRPr="00352BEF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за счет средств Дорожного фонда сельского поселения Булякаевский сельсовет муниципального района Федоровский  район Республики Башкортостан   30,0 тыс.рублей         </w:t>
            </w:r>
          </w:p>
          <w:p w:rsidR="006C17A4" w:rsidRPr="00352BEF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из них по годам:</w:t>
            </w:r>
          </w:p>
          <w:p w:rsidR="006C17A4" w:rsidRPr="00352BEF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2014 год- 10,0 тыс.рублей</w:t>
            </w:r>
          </w:p>
          <w:p w:rsidR="006C17A4" w:rsidRPr="00352BEF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2015 год- 10,0 тыс. рублей</w:t>
            </w:r>
          </w:p>
          <w:p w:rsidR="006C17A4" w:rsidRPr="001E22F9" w:rsidRDefault="006C17A4" w:rsidP="00D26411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352BE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2016 год – 10,0 тыс. рублей</w:t>
            </w:r>
          </w:p>
        </w:tc>
      </w:tr>
      <w:tr w:rsidR="006C17A4" w:rsidRPr="00A36E57">
        <w:trPr>
          <w:trHeight w:val="5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Arial" w:hAnsi="Arial" w:cs="Arial"/>
                <w:color w:val="555555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 xml:space="preserve">Ожидаемые       конечные результаты   реализации программы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Pr="001E22F9" w:rsidRDefault="006C17A4" w:rsidP="00F727D8">
            <w:pPr>
              <w:spacing w:after="0" w:line="312" w:lineRule="atLeast"/>
              <w:rPr>
                <w:rFonts w:ascii="Arial" w:hAnsi="Arial" w:cs="Arial"/>
                <w:color w:val="555555"/>
              </w:rPr>
            </w:pPr>
          </w:p>
          <w:p w:rsidR="006C17A4" w:rsidRPr="001E22F9" w:rsidRDefault="006C17A4" w:rsidP="007A4813">
            <w:pPr>
              <w:pStyle w:val="ListParagraph"/>
              <w:numPr>
                <w:ilvl w:val="0"/>
                <w:numId w:val="11"/>
              </w:numPr>
              <w:spacing w:after="0" w:line="53" w:lineRule="atLeast"/>
              <w:rPr>
                <w:rFonts w:ascii="Times New Roman" w:hAnsi="Times New Roman" w:cs="Times New Roman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Улучшение качества автомобильных дорог, создание надежности и безопасности дорожного движения  по дорогам  сельского поселения.</w:t>
            </w:r>
          </w:p>
          <w:p w:rsidR="006C17A4" w:rsidRPr="001E22F9" w:rsidRDefault="006C17A4" w:rsidP="007A4813">
            <w:pPr>
              <w:pStyle w:val="ListParagraph"/>
              <w:numPr>
                <w:ilvl w:val="0"/>
                <w:numId w:val="11"/>
              </w:numPr>
              <w:spacing w:after="0" w:line="53" w:lineRule="atLeast"/>
              <w:rPr>
                <w:rFonts w:ascii="Times New Roman" w:hAnsi="Times New Roman" w:cs="Times New Roman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Выявление и постановка на учет всех дорог местного значения общего пользования в черте населенных пунктов.</w:t>
            </w:r>
          </w:p>
          <w:p w:rsidR="006C17A4" w:rsidRPr="001E22F9" w:rsidRDefault="006C17A4" w:rsidP="007A4813">
            <w:pPr>
              <w:pStyle w:val="ListParagraph"/>
              <w:numPr>
                <w:ilvl w:val="0"/>
                <w:numId w:val="11"/>
              </w:numPr>
              <w:spacing w:after="0" w:line="53" w:lineRule="atLeast"/>
              <w:rPr>
                <w:rFonts w:ascii="Arial" w:hAnsi="Arial" w:cs="Arial"/>
                <w:color w:val="555555"/>
              </w:rPr>
            </w:pPr>
            <w:r w:rsidRPr="001E22F9">
              <w:rPr>
                <w:rFonts w:ascii="Times New Roman" w:hAnsi="Times New Roman" w:cs="Times New Roman"/>
                <w:color w:val="555555"/>
              </w:rPr>
              <w:t>Паспортизация  дорог.</w:t>
            </w:r>
          </w:p>
        </w:tc>
      </w:tr>
    </w:tbl>
    <w:p w:rsidR="006C17A4" w:rsidRPr="00F727D8" w:rsidRDefault="006C17A4" w:rsidP="00F727D8">
      <w:pPr>
        <w:shd w:val="clear" w:color="auto" w:fill="FFFFFF"/>
        <w:spacing w:before="375" w:after="150" w:line="312" w:lineRule="atLeast"/>
        <w:outlineLvl w:val="0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F727D8">
        <w:rPr>
          <w:rFonts w:ascii="Times New Roman" w:hAnsi="Times New Roman" w:cs="Times New Roman"/>
          <w:b/>
          <w:bCs/>
          <w:kern w:val="36"/>
          <w:sz w:val="24"/>
          <w:szCs w:val="24"/>
        </w:rPr>
        <w:t>I. ВВЕДЕНИЕ</w:t>
      </w:r>
    </w:p>
    <w:p w:rsidR="006C17A4" w:rsidRPr="00F727D8" w:rsidRDefault="006C17A4" w:rsidP="00640A28">
      <w:pPr>
        <w:shd w:val="clear" w:color="auto" w:fill="FFFFFF"/>
        <w:spacing w:before="375" w:after="150" w:line="312" w:lineRule="atLeast"/>
        <w:ind w:left="285"/>
        <w:outlineLvl w:val="0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>Муниципальная программа</w:t>
      </w:r>
      <w:r w:rsidRPr="00BB5245">
        <w:rPr>
          <w:rFonts w:ascii="Times New Roman" w:hAnsi="Times New Roman" w:cs="Times New Roman"/>
          <w:b/>
          <w:bCs/>
          <w:kern w:val="36"/>
          <w:sz w:val="24"/>
          <w:szCs w:val="24"/>
        </w:rPr>
        <w:t>"Развитие дорожного хозяйства в сельском поселении  Булякаевский сельский совет муниципального района Федоровский район Республики Башкортостан на 2014 год и плановый период 2015-2016 гг»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(Далее- </w:t>
      </w:r>
      <w:r w:rsidRPr="001E22F9">
        <w:rPr>
          <w:rFonts w:ascii="Times New Roman" w:hAnsi="Times New Roman" w:cs="Times New Roman"/>
          <w:b/>
          <w:bCs/>
          <w:color w:val="555555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555555"/>
          <w:sz w:val="24"/>
          <w:szCs w:val="24"/>
        </w:rPr>
        <w:t>)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дорожное хозяйство</w:t>
      </w:r>
    </w:p>
    <w:p w:rsidR="006C17A4" w:rsidRPr="00F727D8" w:rsidRDefault="006C17A4" w:rsidP="00F727D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b/>
          <w:bCs/>
          <w:color w:val="555555"/>
          <w:sz w:val="24"/>
          <w:szCs w:val="24"/>
        </w:rPr>
        <w:t>II. Характеристика проблемы, на решение которой</w:t>
      </w:r>
    </w:p>
    <w:p w:rsidR="006C17A4" w:rsidRPr="00F727D8" w:rsidRDefault="006C17A4" w:rsidP="00F727D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b/>
          <w:bCs/>
          <w:color w:val="555555"/>
          <w:sz w:val="24"/>
          <w:szCs w:val="24"/>
        </w:rPr>
        <w:t>направлена Программа</w:t>
      </w:r>
    </w:p>
    <w:p w:rsidR="006C17A4" w:rsidRDefault="006C17A4" w:rsidP="00F727D8">
      <w:pPr>
        <w:shd w:val="clear" w:color="auto" w:fill="FFFFFF"/>
        <w:spacing w:before="100" w:beforeAutospacing="1" w:after="120" w:line="312" w:lineRule="atLeast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Булякаевский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сельский совет муниципального района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Федоровский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район Республики Башкортостан включает в себя </w:t>
      </w:r>
      <w:r>
        <w:rPr>
          <w:rFonts w:ascii="Times New Roman" w:hAnsi="Times New Roman" w:cs="Times New Roman"/>
          <w:color w:val="555555"/>
          <w:sz w:val="24"/>
          <w:szCs w:val="24"/>
        </w:rPr>
        <w:t>три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населенных пункт</w:t>
      </w:r>
      <w:r>
        <w:rPr>
          <w:rFonts w:ascii="Times New Roman" w:hAnsi="Times New Roman" w:cs="Times New Roman"/>
          <w:color w:val="555555"/>
          <w:sz w:val="24"/>
          <w:szCs w:val="24"/>
        </w:rPr>
        <w:t>а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: д. </w:t>
      </w:r>
      <w:r>
        <w:rPr>
          <w:rFonts w:ascii="Times New Roman" w:hAnsi="Times New Roman" w:cs="Times New Roman"/>
          <w:color w:val="555555"/>
          <w:sz w:val="24"/>
          <w:szCs w:val="24"/>
        </w:rPr>
        <w:t>Верхний Алыштан ,с.Нижний Алыштан,д.Булякай.</w:t>
      </w:r>
    </w:p>
    <w:p w:rsidR="006C17A4" w:rsidRPr="00F727D8" w:rsidRDefault="006C17A4" w:rsidP="00F727D8">
      <w:pPr>
        <w:shd w:val="clear" w:color="auto" w:fill="FFFFFF"/>
        <w:spacing w:before="100" w:beforeAutospacing="1" w:after="120" w:line="312" w:lineRule="atLeast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Одной из приоритетных проблем сельского поселения является состояние автомобильных дорог, расположенных на территории всех населенных пунктов. Общая протяженность дорог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– 6,8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км, из них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- 2,2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км с асфальтобетонным покрытием и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4,8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км – грунтовые дороги.</w:t>
      </w:r>
      <w:r>
        <w:rPr>
          <w:rFonts w:ascii="Times New Roman" w:hAnsi="Times New Roman" w:cs="Times New Roman"/>
          <w:color w:val="555555"/>
          <w:sz w:val="24"/>
          <w:szCs w:val="24"/>
        </w:rPr>
        <w:t>(См табл.1Прил.1)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Хорошее состояние дорожной сети - необходимое условие успешного развития экономики сельского поселения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Булякаевский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муниципального района Федоровский район РБ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и улучшения условий жизни населения.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дорог. Из общей протяженности дорог местного значения зарегистрировано в установленном порядке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0,00км дорог. Присвоены иденфикационные номера всем дорогам местного значения согласно решения Совета сельского поселения №12/76 от28.02.2012 (См.прил.№2,табл.№2)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Указанные проблемы обусловливают необходимость решения их программными методами.</w:t>
      </w:r>
    </w:p>
    <w:p w:rsidR="006C17A4" w:rsidRPr="00F727D8" w:rsidRDefault="006C17A4" w:rsidP="00F727D8">
      <w:pPr>
        <w:shd w:val="clear" w:color="auto" w:fill="FFFFFF"/>
        <w:spacing w:before="375" w:after="150" w:line="312" w:lineRule="atLeast"/>
        <w:outlineLvl w:val="0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F727D8">
        <w:rPr>
          <w:rFonts w:ascii="Times New Roman" w:hAnsi="Times New Roman" w:cs="Times New Roman"/>
          <w:b/>
          <w:bCs/>
          <w:kern w:val="36"/>
          <w:sz w:val="24"/>
          <w:szCs w:val="24"/>
        </w:rPr>
        <w:t>III. ОСНОВНЫЕ ЦЕЛИ И ЗАДАЧИ ПРОГРАММЫ</w:t>
      </w:r>
    </w:p>
    <w:p w:rsidR="006C17A4" w:rsidRPr="00F727D8" w:rsidRDefault="006C17A4" w:rsidP="00F727D8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b/>
          <w:bCs/>
          <w:color w:val="555555"/>
          <w:sz w:val="24"/>
          <w:szCs w:val="24"/>
        </w:rPr>
        <w:t> 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         Целями Программы являются следующие: </w:t>
      </w:r>
    </w:p>
    <w:p w:rsidR="006C17A4" w:rsidRPr="00640A28" w:rsidRDefault="006C17A4" w:rsidP="00640A2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640A28">
        <w:rPr>
          <w:rFonts w:ascii="Times New Roman" w:hAnsi="Times New Roman" w:cs="Times New Roman"/>
          <w:color w:val="555555"/>
          <w:sz w:val="24"/>
          <w:szCs w:val="24"/>
        </w:rPr>
        <w:t>Выполнение полномочий,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640A28">
        <w:rPr>
          <w:rFonts w:ascii="Times New Roman" w:hAnsi="Times New Roman" w:cs="Times New Roman"/>
          <w:color w:val="555555"/>
          <w:sz w:val="24"/>
          <w:szCs w:val="24"/>
        </w:rPr>
        <w:t>связанных с организацией дорожной деятельности в отношении автомобильных дорог местного значения.</w:t>
      </w:r>
    </w:p>
    <w:p w:rsidR="006C17A4" w:rsidRPr="00640A28" w:rsidRDefault="006C17A4" w:rsidP="00640A2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640A28">
        <w:rPr>
          <w:rFonts w:ascii="Times New Roman" w:hAnsi="Times New Roman" w:cs="Times New Roman"/>
          <w:color w:val="555555"/>
          <w:sz w:val="24"/>
          <w:szCs w:val="24"/>
        </w:rPr>
        <w:t>Инвентаризация и паспортизация муниципальных автомобильных дорог местного значения.</w:t>
      </w:r>
    </w:p>
    <w:p w:rsidR="006C17A4" w:rsidRPr="00640A28" w:rsidRDefault="006C17A4" w:rsidP="00640A2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 w:rsidRPr="00640A28">
        <w:rPr>
          <w:rFonts w:ascii="Times New Roman" w:hAnsi="Times New Roman" w:cs="Times New Roman"/>
          <w:color w:val="555555"/>
          <w:sz w:val="24"/>
          <w:szCs w:val="24"/>
        </w:rPr>
        <w:t>Сохранение и совершенствование сети автомобильных дорог местного значения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6C17A4" w:rsidRPr="00F727D8" w:rsidRDefault="006C17A4" w:rsidP="00BB5245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>         Для достижения поставленных целей необходимо решение следующих основных задач:</w:t>
      </w:r>
    </w:p>
    <w:p w:rsidR="006C17A4" w:rsidRPr="00B85BA6" w:rsidRDefault="006C17A4" w:rsidP="00B85BA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B85BA6">
        <w:rPr>
          <w:rFonts w:ascii="Times New Roman" w:hAnsi="Times New Roman" w:cs="Times New Roman"/>
          <w:color w:val="555555"/>
          <w:sz w:val="24"/>
          <w:szCs w:val="24"/>
        </w:rPr>
        <w:t>Инвентаризация и паспортизация дорог местного значения общего пользования в границах населенных пунктов муниципального образования.</w:t>
      </w:r>
    </w:p>
    <w:p w:rsidR="006C17A4" w:rsidRPr="00B85BA6" w:rsidRDefault="006C17A4" w:rsidP="00B85BA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B85BA6">
        <w:rPr>
          <w:rFonts w:ascii="Times New Roman" w:hAnsi="Times New Roman" w:cs="Times New Roman"/>
          <w:color w:val="555555"/>
          <w:sz w:val="24"/>
          <w:szCs w:val="24"/>
        </w:rPr>
        <w:t>Ведение реестра дорог местного значения общего пользования.</w:t>
      </w:r>
    </w:p>
    <w:p w:rsidR="006C17A4" w:rsidRDefault="006C17A4" w:rsidP="00B85BA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B85BA6">
        <w:rPr>
          <w:rFonts w:ascii="Times New Roman" w:hAnsi="Times New Roman" w:cs="Times New Roman"/>
          <w:color w:val="555555"/>
          <w:sz w:val="24"/>
          <w:szCs w:val="24"/>
        </w:rPr>
        <w:t>Повышение уровня содержания и ремонта сети автомобильных дорог общего пользования.</w:t>
      </w:r>
    </w:p>
    <w:p w:rsidR="006C17A4" w:rsidRPr="00B85BA6" w:rsidRDefault="006C17A4" w:rsidP="00B85BA6">
      <w:pPr>
        <w:pStyle w:val="ListParagraph"/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</w:p>
    <w:p w:rsidR="006C17A4" w:rsidRPr="00F727D8" w:rsidRDefault="006C17A4" w:rsidP="00F727D8">
      <w:pPr>
        <w:shd w:val="clear" w:color="auto" w:fill="FFFFFF"/>
        <w:spacing w:before="375" w:after="150" w:line="312" w:lineRule="atLeast"/>
        <w:jc w:val="both"/>
        <w:outlineLvl w:val="0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F727D8">
        <w:rPr>
          <w:rFonts w:ascii="Times New Roman" w:hAnsi="Times New Roman" w:cs="Times New Roman"/>
          <w:b/>
          <w:bCs/>
          <w:color w:val="555555"/>
          <w:kern w:val="36"/>
          <w:sz w:val="24"/>
          <w:szCs w:val="24"/>
        </w:rPr>
        <w:t> </w:t>
      </w:r>
    </w:p>
    <w:tbl>
      <w:tblPr>
        <w:tblW w:w="5000" w:type="pct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71"/>
      </w:tblGrid>
      <w:tr w:rsidR="006C17A4" w:rsidRPr="00A36E57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A4" w:rsidRDefault="006C17A4" w:rsidP="00B85B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lang w:val="en-US"/>
              </w:rPr>
              <w:t>IV</w:t>
            </w:r>
            <w:r w:rsidRPr="00F727D8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Перечень проводимых мероприятий муниципальной программы  « Развитие дорожного хозяйства в сельском поселении Булякаевский сельсовет муниципального района Федоровский район Республики Башкортостан на 2014 и плановый период 2015-2016 гг»</w:t>
            </w:r>
          </w:p>
          <w:p w:rsidR="006C17A4" w:rsidRDefault="006C17A4" w:rsidP="00B85B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942"/>
              <w:gridCol w:w="2277"/>
              <w:gridCol w:w="2230"/>
              <w:gridCol w:w="790"/>
              <w:gridCol w:w="702"/>
              <w:gridCol w:w="702"/>
              <w:gridCol w:w="702"/>
            </w:tblGrid>
            <w:tr w:rsidR="006C17A4" w:rsidRPr="00A36E57"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Наименование мероприятия программы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Место выполнения работ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Срок начала/окончания работ</w:t>
                  </w:r>
                </w:p>
              </w:tc>
              <w:tc>
                <w:tcPr>
                  <w:tcW w:w="30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Объемы финансирования, вт.ч. по годам (тыс.руб)</w:t>
                  </w:r>
                </w:p>
              </w:tc>
            </w:tr>
            <w:tr w:rsidR="006C17A4" w:rsidRPr="00A36E57"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2016</w:t>
                  </w:r>
                </w:p>
              </w:tc>
            </w:tr>
            <w:tr w:rsidR="006C17A4" w:rsidRPr="00A36E57"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1.</w:t>
                  </w:r>
                  <w:r w:rsidRPr="00A36E57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Проведение работ по межеванию улиц в населенных пунктах сельских поселений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Д.Верхний Алыштан,с.Нижний Алыштан,д.Булякай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</w:p>
              </w:tc>
            </w:tr>
            <w:tr w:rsidR="006C17A4" w:rsidRPr="00A36E57"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2.</w:t>
                  </w:r>
                  <w:r w:rsidRPr="00A36E57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Изготовление технических паспортов улиц в населенных пунктах сельских поселений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Д.Верхний Алыштан,с.Нижний Алыштан,д.Булякай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</w:p>
              </w:tc>
            </w:tr>
            <w:tr w:rsidR="006C17A4" w:rsidRPr="00A36E57"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3.</w:t>
                  </w:r>
                  <w:r w:rsidRPr="00A36E57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Межевание и изготовление технических паспортов автомобильных дорог местного значения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Д.Верхний Алыштан,с.Нижний Алыштан,д.Булякай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60</w:t>
                  </w:r>
                </w:p>
              </w:tc>
            </w:tr>
            <w:tr w:rsidR="006C17A4" w:rsidRPr="00A36E57"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4.</w:t>
                  </w:r>
                  <w:r w:rsidRPr="00A36E57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Капитальный ремонт моста с.Нижний Алыштан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С.Нижний Алыштан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</w:p>
              </w:tc>
            </w:tr>
            <w:tr w:rsidR="006C17A4" w:rsidRPr="00A36E57"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5.</w:t>
                  </w:r>
                  <w:r w:rsidRPr="00A36E57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Очиска дорог от снега в населенных пунктах сельского поселения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Д.Верхний Алыштан,с.Нижний Алыштан,д.Булякай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2014-2016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60,0</w:t>
                  </w:r>
                </w:p>
              </w:tc>
            </w:tr>
            <w:tr w:rsidR="006C17A4" w:rsidRPr="00A36E57"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6.</w:t>
                  </w:r>
                  <w:r w:rsidRPr="00A36E57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Грейдерование дорог  в поселении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Д.Верхний Алыштан,с.Нижний Алыштан,д.Булякай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2014-2016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50,0</w:t>
                  </w:r>
                </w:p>
              </w:tc>
            </w:tr>
            <w:tr w:rsidR="006C17A4" w:rsidRPr="00A36E57"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7.</w:t>
                  </w:r>
                  <w:r w:rsidRPr="00A36E57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Установка дорожных знаков, покраска дорожных знаков, установка  лежачих полицейских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Д.Верхний Алыштан, с.Нижний Алыштан, д.Булякай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2014-2016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25,0</w:t>
                  </w:r>
                </w:p>
              </w:tc>
            </w:tr>
            <w:tr w:rsidR="006C17A4" w:rsidRPr="00A36E57"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646,4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261,4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190,0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7A4" w:rsidRPr="00A36E57" w:rsidRDefault="006C17A4" w:rsidP="00A36E57">
                  <w:pPr>
                    <w:spacing w:after="0" w:line="312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A36E57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0"/>
                      <w:szCs w:val="20"/>
                    </w:rPr>
                    <w:t>195,0</w:t>
                  </w:r>
                </w:p>
              </w:tc>
            </w:tr>
          </w:tbl>
          <w:p w:rsidR="006C17A4" w:rsidRDefault="006C17A4" w:rsidP="00B85B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6C17A4" w:rsidRPr="00B85BA6" w:rsidRDefault="006C17A4" w:rsidP="00B85BA6">
            <w:pPr>
              <w:spacing w:after="0" w:line="312" w:lineRule="atLeast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</w:tbl>
    <w:p w:rsidR="006C17A4" w:rsidRPr="00F727D8" w:rsidRDefault="006C17A4" w:rsidP="00F727D8">
      <w:pPr>
        <w:shd w:val="clear" w:color="auto" w:fill="FFFFFF"/>
        <w:spacing w:before="375" w:after="150" w:line="312" w:lineRule="atLeast"/>
        <w:outlineLvl w:val="0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F727D8">
        <w:rPr>
          <w:rFonts w:ascii="Times New Roman" w:hAnsi="Times New Roman" w:cs="Times New Roman"/>
          <w:b/>
          <w:bCs/>
          <w:kern w:val="36"/>
          <w:sz w:val="24"/>
          <w:szCs w:val="24"/>
        </w:rPr>
        <w:t>V. РЕСУРСНОЕ ОБЕСПЕЧЕНИЕ ПРОГРАММЫ</w:t>
      </w:r>
    </w:p>
    <w:p w:rsidR="006C17A4" w:rsidRPr="00F727D8" w:rsidRDefault="006C17A4" w:rsidP="00825770">
      <w:pPr>
        <w:shd w:val="clear" w:color="auto" w:fill="FFFFFF"/>
        <w:spacing w:before="375" w:after="150" w:line="312" w:lineRule="atLeast"/>
        <w:ind w:left="285"/>
        <w:outlineLvl w:val="0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000000"/>
          <w:sz w:val="24"/>
          <w:szCs w:val="24"/>
        </w:rPr>
        <w:t>Финансирования программы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>.</w:t>
      </w:r>
      <w:r w:rsidRPr="0082577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BB5245">
        <w:rPr>
          <w:rFonts w:ascii="Times New Roman" w:hAnsi="Times New Roman" w:cs="Times New Roman"/>
          <w:b/>
          <w:bCs/>
          <w:kern w:val="36"/>
          <w:sz w:val="24"/>
          <w:szCs w:val="24"/>
        </w:rPr>
        <w:t>"Развитие дорожного хозяйства в сельском поселении  Булякаевский сельский совет муниципального района Федоровский район Республики Башкортостан на 2014 год и плановый период 2015-2016 гг»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646,4  тыс.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рублей </w:t>
      </w:r>
    </w:p>
    <w:p w:rsidR="006C17A4" w:rsidRPr="00F727D8" w:rsidRDefault="006C17A4" w:rsidP="00F727D8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000000"/>
          <w:sz w:val="24"/>
          <w:szCs w:val="24"/>
        </w:rPr>
        <w:t>по годам: 2014 год –</w:t>
      </w:r>
      <w:r>
        <w:rPr>
          <w:rFonts w:ascii="Times New Roman" w:hAnsi="Times New Roman" w:cs="Times New Roman"/>
          <w:color w:val="000000"/>
          <w:sz w:val="24"/>
          <w:szCs w:val="24"/>
        </w:rPr>
        <w:t>261,4 тыс.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 рублей, 2015 год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190 тыс.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 рублей, 2016 год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195,0 тыс.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6C17A4" w:rsidRPr="00F727D8" w:rsidRDefault="006C17A4" w:rsidP="00F727D8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по источникам финансирования: </w:t>
      </w:r>
    </w:p>
    <w:p w:rsidR="006C17A4" w:rsidRPr="00F727D8" w:rsidRDefault="006C17A4" w:rsidP="00F727D8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000000"/>
          <w:sz w:val="24"/>
          <w:szCs w:val="24"/>
        </w:rPr>
        <w:t>бюджет сельского поселения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30 тыс.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6C17A4" w:rsidRPr="00F727D8" w:rsidRDefault="006C17A4" w:rsidP="00F727D8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000000"/>
          <w:sz w:val="24"/>
          <w:szCs w:val="24"/>
        </w:rPr>
        <w:t>бюджет Республики Башкортостан  </w:t>
      </w:r>
      <w:r>
        <w:rPr>
          <w:rFonts w:ascii="Times New Roman" w:hAnsi="Times New Roman" w:cs="Times New Roman"/>
          <w:color w:val="000000"/>
          <w:sz w:val="24"/>
          <w:szCs w:val="24"/>
        </w:rPr>
        <w:t>616,4 тыс.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6C17A4" w:rsidRDefault="006C17A4" w:rsidP="00F84050">
      <w:pPr>
        <w:shd w:val="clear" w:color="auto" w:fill="FFFFFF"/>
        <w:spacing w:before="375" w:after="150" w:line="312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727D8">
        <w:rPr>
          <w:rFonts w:ascii="Times New Roman" w:hAnsi="Times New Roman" w:cs="Times New Roman"/>
          <w:b/>
          <w:bCs/>
          <w:color w:val="555555"/>
          <w:kern w:val="36"/>
          <w:sz w:val="24"/>
          <w:szCs w:val="24"/>
        </w:rPr>
        <w:t> </w:t>
      </w:r>
      <w:r w:rsidRPr="00F727D8">
        <w:rPr>
          <w:rFonts w:ascii="Times New Roman" w:hAnsi="Times New Roman" w:cs="Times New Roman"/>
          <w:b/>
          <w:bCs/>
          <w:kern w:val="36"/>
          <w:sz w:val="24"/>
          <w:szCs w:val="24"/>
        </w:rPr>
        <w:t>VI. МЕХАНИЗМ УПРАВЛЕНИЯ РЕАЛИЗАЦИЕЙ ПРОГРАММЫ</w:t>
      </w:r>
    </w:p>
    <w:p w:rsidR="006C17A4" w:rsidRDefault="006C17A4" w:rsidP="00F84050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Управление реализацией Программы осуществляет Администрация сельского поселения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Булякаевский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сельский совет муниципального района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Федоровский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>район Республики Башкортостан путем разработки механизма реализации мероприятий, подготовки проектов распорядительных документов. Глава сельского поселения несет ответственность за качественное и своевременное выполнение мероприятий Программы и конечные результаты Программы, целевое и рациональное использование финансовых средств.</w:t>
      </w:r>
    </w:p>
    <w:p w:rsidR="006C17A4" w:rsidRDefault="006C17A4" w:rsidP="00F84050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555555"/>
          <w:sz w:val="24"/>
          <w:szCs w:val="24"/>
        </w:rPr>
      </w:pPr>
    </w:p>
    <w:p w:rsidR="006C17A4" w:rsidRPr="00F727D8" w:rsidRDefault="006C17A4" w:rsidP="00F84050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b/>
          <w:bCs/>
          <w:color w:val="555555"/>
          <w:kern w:val="36"/>
          <w:sz w:val="32"/>
          <w:szCs w:val="32"/>
        </w:rPr>
      </w:pPr>
      <w:r w:rsidRPr="00F727D8">
        <w:rPr>
          <w:rFonts w:ascii="Times New Roman" w:hAnsi="Times New Roman" w:cs="Times New Roman"/>
          <w:b/>
          <w:bCs/>
          <w:kern w:val="36"/>
          <w:sz w:val="24"/>
          <w:szCs w:val="24"/>
        </w:rPr>
        <w:t>VII. Оценка эффективности результатов реализации Программы</w:t>
      </w:r>
    </w:p>
    <w:p w:rsidR="006C17A4" w:rsidRPr="00F727D8" w:rsidRDefault="006C17A4" w:rsidP="00F727D8">
      <w:pPr>
        <w:shd w:val="clear" w:color="auto" w:fill="FFFFFF"/>
        <w:spacing w:after="0" w:line="312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F727D8">
        <w:rPr>
          <w:rFonts w:ascii="Times New Roman" w:hAnsi="Times New Roman" w:cs="Times New Roman"/>
          <w:color w:val="555555"/>
          <w:sz w:val="24"/>
          <w:szCs w:val="24"/>
        </w:rPr>
        <w:t>       Выполнение намеченных в Программе мероприятий и осуществление своевременных инвестиций предполагает повышение уровня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развития дорожного хозяйства на 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сельского поселения  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Булякаевский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 xml:space="preserve"> сельский совет муниципального района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Федоровский </w:t>
      </w:r>
      <w:r w:rsidRPr="00F727D8">
        <w:rPr>
          <w:rFonts w:ascii="Times New Roman" w:hAnsi="Times New Roman" w:cs="Times New Roman"/>
          <w:color w:val="555555"/>
          <w:sz w:val="24"/>
          <w:szCs w:val="24"/>
        </w:rPr>
        <w:t>район Республики Башкортостан</w:t>
      </w:r>
      <w:r w:rsidRPr="00F727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17A4" w:rsidRDefault="006C17A4" w:rsidP="00F727D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727D8"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>По итогам реализации Программы  ожидается достижение следующих результатов:</w:t>
      </w:r>
    </w:p>
    <w:p w:rsidR="006C17A4" w:rsidRPr="007A4813" w:rsidRDefault="006C17A4" w:rsidP="007824FF">
      <w:pPr>
        <w:pStyle w:val="ListParagraph"/>
        <w:numPr>
          <w:ilvl w:val="0"/>
          <w:numId w:val="14"/>
        </w:numPr>
        <w:spacing w:after="0" w:line="53" w:lineRule="atLeas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813">
        <w:rPr>
          <w:rFonts w:ascii="Times New Roman" w:hAnsi="Times New Roman" w:cs="Times New Roman"/>
          <w:color w:val="555555"/>
          <w:sz w:val="24"/>
          <w:szCs w:val="24"/>
        </w:rPr>
        <w:t>Улучшение качества автомобильных дорог, создание надежности и безопасности дорожного движения  по дорогам  сельского поселения.</w:t>
      </w:r>
    </w:p>
    <w:p w:rsidR="006C17A4" w:rsidRDefault="006C17A4" w:rsidP="007824FF">
      <w:pPr>
        <w:pStyle w:val="ListParagraph"/>
        <w:numPr>
          <w:ilvl w:val="0"/>
          <w:numId w:val="14"/>
        </w:numPr>
        <w:spacing w:after="0" w:line="53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A4813">
        <w:rPr>
          <w:rFonts w:ascii="Times New Roman" w:hAnsi="Times New Roman" w:cs="Times New Roman"/>
          <w:color w:val="555555"/>
          <w:sz w:val="24"/>
          <w:szCs w:val="24"/>
        </w:rPr>
        <w:t xml:space="preserve">Выявление и постановка на учет всех дорог местного значения общего пользования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 </w:t>
      </w:r>
      <w:r w:rsidRPr="007A4813">
        <w:rPr>
          <w:rFonts w:ascii="Times New Roman" w:hAnsi="Times New Roman" w:cs="Times New Roman"/>
          <w:color w:val="555555"/>
          <w:sz w:val="24"/>
          <w:szCs w:val="24"/>
        </w:rPr>
        <w:t>в черте населенных пунктов</w:t>
      </w:r>
      <w:r>
        <w:rPr>
          <w:rFonts w:ascii="Times New Roman" w:hAnsi="Times New Roman" w:cs="Times New Roman"/>
          <w:color w:val="555555"/>
          <w:sz w:val="24"/>
          <w:szCs w:val="24"/>
        </w:rPr>
        <w:t>, паспортизация дорог.</w:t>
      </w:r>
    </w:p>
    <w:p w:rsidR="006C17A4" w:rsidRDefault="006C17A4" w:rsidP="00896EDA">
      <w:pPr>
        <w:pStyle w:val="ListParagraph"/>
        <w:spacing w:after="0" w:line="53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Приоритет в оценке эффективности Программы отдается показателям общественной (социально-экономической )эффективности, поскольку она позволяет наиболее полно оценить  последствия от реализации программных мероприятий.</w:t>
      </w:r>
    </w:p>
    <w:p w:rsidR="006C17A4" w:rsidRDefault="006C17A4" w:rsidP="00896EDA">
      <w:pPr>
        <w:pStyle w:val="ListParagraph"/>
        <w:spacing w:after="0" w:line="53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В качестве индикаторов хода реализации Программы будут использоваться показатели состояния автомобильных дорог ,объемов выполненных работ и расходов на их выполнение ,указанные в таблице.</w:t>
      </w:r>
    </w:p>
    <w:p w:rsidR="006C17A4" w:rsidRDefault="006C17A4" w:rsidP="00896EDA">
      <w:pPr>
        <w:pStyle w:val="ListParagraph"/>
        <w:spacing w:after="0" w:line="53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                                        Период реализации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0"/>
        <w:gridCol w:w="1880"/>
        <w:gridCol w:w="1880"/>
        <w:gridCol w:w="1880"/>
        <w:gridCol w:w="1881"/>
      </w:tblGrid>
      <w:tr w:rsidR="006C17A4" w:rsidRPr="00A36E57"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индикаторы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2013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2014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2015</w:t>
            </w:r>
          </w:p>
        </w:tc>
        <w:tc>
          <w:tcPr>
            <w:tcW w:w="1915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2016</w:t>
            </w:r>
          </w:p>
        </w:tc>
      </w:tr>
      <w:tr w:rsidR="006C17A4" w:rsidRPr="00A36E57"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Доля автомобильных дорог общего пользования, не соответствующих нормативным требованиям ,%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55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45</w:t>
            </w:r>
          </w:p>
        </w:tc>
      </w:tr>
      <w:tr w:rsidR="006C17A4" w:rsidRPr="00A36E57"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Доля автомобильных дорог общего пользования,в отношении которых произведен ремонт ,%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15,5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15,7</w:t>
            </w:r>
          </w:p>
        </w:tc>
        <w:tc>
          <w:tcPr>
            <w:tcW w:w="1915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15,9</w:t>
            </w:r>
          </w:p>
        </w:tc>
      </w:tr>
      <w:tr w:rsidR="006C17A4" w:rsidRPr="00A36E57"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Доля расходов на дорожное хозяйство в общем объеме расходов,%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36E5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15</w:t>
            </w:r>
          </w:p>
        </w:tc>
      </w:tr>
      <w:tr w:rsidR="006C17A4" w:rsidRPr="00A36E57"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15" w:type="dxa"/>
          </w:tcPr>
          <w:p w:rsidR="006C17A4" w:rsidRPr="00A36E57" w:rsidRDefault="006C17A4" w:rsidP="00A36E57">
            <w:pPr>
              <w:pStyle w:val="ListParagraph"/>
              <w:spacing w:after="0" w:line="53" w:lineRule="atLeast"/>
              <w:ind w:left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</w:tbl>
    <w:p w:rsidR="006C17A4" w:rsidRDefault="006C17A4" w:rsidP="00896EDA">
      <w:pPr>
        <w:pStyle w:val="ListParagraph"/>
        <w:spacing w:after="0" w:line="53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6C17A4" w:rsidRDefault="006C17A4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6C17A4" w:rsidRDefault="006C17A4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6C17A4" w:rsidRDefault="006C17A4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6C17A4" w:rsidRDefault="006C17A4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Приложение №1</w:t>
      </w:r>
    </w:p>
    <w:p w:rsidR="006C17A4" w:rsidRDefault="006C17A4" w:rsidP="001E22F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Таблица №1</w:t>
      </w:r>
    </w:p>
    <w:p w:rsidR="006C17A4" w:rsidRDefault="006C17A4" w:rsidP="001E22F9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Перечень автомобильных дорог общего пользования сельского поселения Булякаевский сельсовет муниципального района Федоровский район Республики Башкортостан</w:t>
      </w:r>
    </w:p>
    <w:tbl>
      <w:tblPr>
        <w:tblW w:w="95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01"/>
        <w:gridCol w:w="1678"/>
        <w:gridCol w:w="1806"/>
        <w:gridCol w:w="860"/>
        <w:gridCol w:w="1418"/>
        <w:gridCol w:w="992"/>
        <w:gridCol w:w="830"/>
      </w:tblGrid>
      <w:tr w:rsidR="006C17A4" w:rsidRPr="00A36E57">
        <w:tc>
          <w:tcPr>
            <w:tcW w:w="2001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Индефикационный номер</w:t>
            </w:r>
          </w:p>
        </w:tc>
        <w:tc>
          <w:tcPr>
            <w:tcW w:w="1678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Наименование автомобильной дороги</w:t>
            </w:r>
          </w:p>
        </w:tc>
        <w:tc>
          <w:tcPr>
            <w:tcW w:w="1806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местоположение</w:t>
            </w:r>
          </w:p>
        </w:tc>
        <w:tc>
          <w:tcPr>
            <w:tcW w:w="860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значение</w:t>
            </w:r>
          </w:p>
        </w:tc>
        <w:tc>
          <w:tcPr>
            <w:tcW w:w="1418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Протяженность.всего км</w:t>
            </w:r>
          </w:p>
        </w:tc>
        <w:tc>
          <w:tcPr>
            <w:tcW w:w="992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В т/ч грунтовая</w:t>
            </w:r>
          </w:p>
        </w:tc>
        <w:tc>
          <w:tcPr>
            <w:tcW w:w="830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Вт/ч асфальт.</w:t>
            </w:r>
          </w:p>
        </w:tc>
      </w:tr>
      <w:tr w:rsidR="006C17A4" w:rsidRPr="00A36E57">
        <w:tc>
          <w:tcPr>
            <w:tcW w:w="2001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80254815001-001</w:t>
            </w:r>
          </w:p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678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806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Д.Верхний Алыштан,ул.Дружбы</w:t>
            </w:r>
          </w:p>
        </w:tc>
        <w:tc>
          <w:tcPr>
            <w:tcW w:w="860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Местного значения</w:t>
            </w:r>
          </w:p>
        </w:tc>
        <w:tc>
          <w:tcPr>
            <w:tcW w:w="1418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2,1</w:t>
            </w:r>
          </w:p>
        </w:tc>
        <w:tc>
          <w:tcPr>
            <w:tcW w:w="992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0,6</w:t>
            </w:r>
          </w:p>
        </w:tc>
        <w:tc>
          <w:tcPr>
            <w:tcW w:w="830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1,5</w:t>
            </w:r>
          </w:p>
        </w:tc>
      </w:tr>
      <w:tr w:rsidR="006C17A4" w:rsidRPr="00A36E57">
        <w:tc>
          <w:tcPr>
            <w:tcW w:w="2001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80254815001-002</w:t>
            </w:r>
          </w:p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678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806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Д.Верхний Алыштан,ул.Молодежная</w:t>
            </w:r>
          </w:p>
        </w:tc>
        <w:tc>
          <w:tcPr>
            <w:tcW w:w="860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Местного значения</w:t>
            </w:r>
          </w:p>
        </w:tc>
        <w:tc>
          <w:tcPr>
            <w:tcW w:w="1418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0,7</w:t>
            </w:r>
          </w:p>
        </w:tc>
        <w:tc>
          <w:tcPr>
            <w:tcW w:w="992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830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0,7</w:t>
            </w:r>
          </w:p>
        </w:tc>
      </w:tr>
      <w:tr w:rsidR="006C17A4" w:rsidRPr="00A36E57">
        <w:tc>
          <w:tcPr>
            <w:tcW w:w="2001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80254815002-003</w:t>
            </w:r>
          </w:p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678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806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Д.Булякай, ул.Советская</w:t>
            </w:r>
          </w:p>
        </w:tc>
        <w:tc>
          <w:tcPr>
            <w:tcW w:w="860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Местного значения</w:t>
            </w:r>
          </w:p>
        </w:tc>
        <w:tc>
          <w:tcPr>
            <w:tcW w:w="1418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1,4</w:t>
            </w:r>
          </w:p>
        </w:tc>
        <w:tc>
          <w:tcPr>
            <w:tcW w:w="992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0,7</w:t>
            </w:r>
          </w:p>
        </w:tc>
        <w:tc>
          <w:tcPr>
            <w:tcW w:w="830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-</w:t>
            </w:r>
          </w:p>
        </w:tc>
      </w:tr>
      <w:tr w:rsidR="006C17A4" w:rsidRPr="00A36E57">
        <w:tc>
          <w:tcPr>
            <w:tcW w:w="2001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80254815003-004</w:t>
            </w:r>
          </w:p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678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806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С.Нижний Алыштан,ул.Мира</w:t>
            </w:r>
          </w:p>
        </w:tc>
        <w:tc>
          <w:tcPr>
            <w:tcW w:w="860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Местного значения</w:t>
            </w:r>
          </w:p>
        </w:tc>
        <w:tc>
          <w:tcPr>
            <w:tcW w:w="1418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1,1</w:t>
            </w:r>
          </w:p>
        </w:tc>
        <w:tc>
          <w:tcPr>
            <w:tcW w:w="992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0,9</w:t>
            </w:r>
          </w:p>
        </w:tc>
        <w:tc>
          <w:tcPr>
            <w:tcW w:w="830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  <w:tr w:rsidR="006C17A4" w:rsidRPr="00A36E57">
        <w:tc>
          <w:tcPr>
            <w:tcW w:w="2001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80254815003-005</w:t>
            </w:r>
          </w:p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678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806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С.Нижний Алыштан,ул.Мира</w:t>
            </w:r>
          </w:p>
        </w:tc>
        <w:tc>
          <w:tcPr>
            <w:tcW w:w="860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Местного значения</w:t>
            </w:r>
          </w:p>
        </w:tc>
        <w:tc>
          <w:tcPr>
            <w:tcW w:w="1418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1,5</w:t>
            </w:r>
          </w:p>
        </w:tc>
        <w:tc>
          <w:tcPr>
            <w:tcW w:w="992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0,4</w:t>
            </w:r>
          </w:p>
        </w:tc>
        <w:tc>
          <w:tcPr>
            <w:tcW w:w="830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  <w:tr w:rsidR="006C17A4" w:rsidRPr="00A36E57">
        <w:tc>
          <w:tcPr>
            <w:tcW w:w="2001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Всего</w:t>
            </w:r>
          </w:p>
        </w:tc>
        <w:tc>
          <w:tcPr>
            <w:tcW w:w="1678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806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860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18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6,8</w:t>
            </w:r>
          </w:p>
        </w:tc>
        <w:tc>
          <w:tcPr>
            <w:tcW w:w="992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4,8</w:t>
            </w:r>
          </w:p>
        </w:tc>
        <w:tc>
          <w:tcPr>
            <w:tcW w:w="830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2,2</w:t>
            </w:r>
          </w:p>
        </w:tc>
      </w:tr>
      <w:tr w:rsidR="006C17A4" w:rsidRPr="00A36E57">
        <w:tc>
          <w:tcPr>
            <w:tcW w:w="2001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678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806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860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18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992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830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</w:tbl>
    <w:p w:rsidR="006C17A4" w:rsidRDefault="006C17A4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</w:p>
    <w:p w:rsidR="006C17A4" w:rsidRDefault="006C17A4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</w:p>
    <w:p w:rsidR="006C17A4" w:rsidRDefault="006C17A4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</w:p>
    <w:p w:rsidR="006C17A4" w:rsidRDefault="006C17A4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</w:p>
    <w:p w:rsidR="006C17A4" w:rsidRDefault="006C17A4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</w:p>
    <w:p w:rsidR="006C17A4" w:rsidRDefault="006C17A4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</w:p>
    <w:p w:rsidR="006C17A4" w:rsidRDefault="006C17A4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Приложение №2</w:t>
      </w:r>
    </w:p>
    <w:p w:rsidR="006C17A4" w:rsidRDefault="006C17A4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</w:p>
    <w:p w:rsidR="006C17A4" w:rsidRDefault="006C17A4" w:rsidP="00185A1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Таблица №2</w:t>
      </w:r>
    </w:p>
    <w:p w:rsidR="006C17A4" w:rsidRDefault="006C17A4" w:rsidP="00185A1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Потребность в инвентаризации и паспортизации дорог ,относящихся к собственности сельского поселения Булякаевский сельсовет муниципального района Федоровский район РБ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6"/>
        <w:gridCol w:w="2258"/>
        <w:gridCol w:w="1606"/>
        <w:gridCol w:w="1609"/>
        <w:gridCol w:w="2022"/>
      </w:tblGrid>
      <w:tr w:rsidR="006C17A4" w:rsidRPr="00A36E57"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Индефикационный номер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Наименование автомобильной дороги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№ техпаспорта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Реквизиты документов о регистрации на объект/на землю</w:t>
            </w:r>
          </w:p>
        </w:tc>
        <w:tc>
          <w:tcPr>
            <w:tcW w:w="1915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Протяженность,км</w:t>
            </w:r>
          </w:p>
        </w:tc>
      </w:tr>
      <w:tr w:rsidR="006C17A4" w:rsidRPr="00A36E57"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80254815001-001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нет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Нет/нет</w:t>
            </w:r>
          </w:p>
        </w:tc>
        <w:tc>
          <w:tcPr>
            <w:tcW w:w="1915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2,1</w:t>
            </w:r>
          </w:p>
        </w:tc>
      </w:tr>
      <w:tr w:rsidR="006C17A4" w:rsidRPr="00A36E57"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80254815001-002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нет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Нет/нет</w:t>
            </w:r>
          </w:p>
        </w:tc>
        <w:tc>
          <w:tcPr>
            <w:tcW w:w="1915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0,7</w:t>
            </w:r>
          </w:p>
        </w:tc>
      </w:tr>
      <w:tr w:rsidR="006C17A4" w:rsidRPr="00A36E57">
        <w:trPr>
          <w:trHeight w:val="739"/>
        </w:trPr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80254815002-003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нет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Нет/нет</w:t>
            </w:r>
          </w:p>
        </w:tc>
        <w:tc>
          <w:tcPr>
            <w:tcW w:w="1915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1,4</w:t>
            </w:r>
          </w:p>
        </w:tc>
      </w:tr>
      <w:tr w:rsidR="006C17A4" w:rsidRPr="00A36E57"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80254815003-004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нет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Нет/нет</w:t>
            </w:r>
          </w:p>
        </w:tc>
        <w:tc>
          <w:tcPr>
            <w:tcW w:w="1915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1,1</w:t>
            </w:r>
          </w:p>
        </w:tc>
      </w:tr>
      <w:tr w:rsidR="006C17A4" w:rsidRPr="00A36E57"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80254815003-005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нет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Нет/нет</w:t>
            </w:r>
          </w:p>
        </w:tc>
        <w:tc>
          <w:tcPr>
            <w:tcW w:w="1915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1,5</w:t>
            </w:r>
          </w:p>
        </w:tc>
      </w:tr>
      <w:tr w:rsidR="006C17A4" w:rsidRPr="00A36E57"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80254815 ОПМЗ 80Н254815 001-006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Межмуниципального значения(д.Верхний Алыштан-д.Акчишма)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нет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Нет/нет</w:t>
            </w:r>
          </w:p>
        </w:tc>
        <w:tc>
          <w:tcPr>
            <w:tcW w:w="1915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5,0</w:t>
            </w:r>
          </w:p>
        </w:tc>
      </w:tr>
      <w:tr w:rsidR="006C17A4" w:rsidRPr="00A36E57"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80254815ОП МП 80254815001-007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внутрипоселковая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нет</w:t>
            </w:r>
          </w:p>
        </w:tc>
        <w:tc>
          <w:tcPr>
            <w:tcW w:w="1914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Нет/нет</w:t>
            </w:r>
          </w:p>
        </w:tc>
        <w:tc>
          <w:tcPr>
            <w:tcW w:w="1915" w:type="dxa"/>
          </w:tcPr>
          <w:p w:rsidR="006C17A4" w:rsidRPr="00A36E57" w:rsidRDefault="006C17A4" w:rsidP="00A36E57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A36E57">
              <w:rPr>
                <w:rFonts w:ascii="Arial" w:hAnsi="Arial" w:cs="Arial"/>
                <w:color w:val="555555"/>
                <w:sz w:val="21"/>
                <w:szCs w:val="21"/>
              </w:rPr>
              <w:t>1,4</w:t>
            </w:r>
          </w:p>
        </w:tc>
      </w:tr>
    </w:tbl>
    <w:p w:rsidR="006C17A4" w:rsidRDefault="006C17A4" w:rsidP="00185A1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hAnsi="Arial" w:cs="Arial"/>
          <w:color w:val="555555"/>
          <w:sz w:val="21"/>
          <w:szCs w:val="21"/>
        </w:rPr>
      </w:pPr>
    </w:p>
    <w:p w:rsidR="006C17A4" w:rsidRPr="00F727D8" w:rsidRDefault="006C17A4" w:rsidP="001E22F9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hAnsi="Arial" w:cs="Arial"/>
          <w:color w:val="555555"/>
          <w:sz w:val="21"/>
          <w:szCs w:val="21"/>
        </w:rPr>
      </w:pPr>
    </w:p>
    <w:sectPr w:rsidR="006C17A4" w:rsidRPr="00F727D8" w:rsidSect="001E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6EA"/>
    <w:multiLevelType w:val="multilevel"/>
    <w:tmpl w:val="EA3C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F11980"/>
    <w:multiLevelType w:val="hybridMultilevel"/>
    <w:tmpl w:val="38A6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64E8"/>
    <w:multiLevelType w:val="hybridMultilevel"/>
    <w:tmpl w:val="E19A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46967"/>
    <w:multiLevelType w:val="multilevel"/>
    <w:tmpl w:val="BEB0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6B7107B"/>
    <w:multiLevelType w:val="multilevel"/>
    <w:tmpl w:val="41F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94930EF"/>
    <w:multiLevelType w:val="hybridMultilevel"/>
    <w:tmpl w:val="5FB4F9A6"/>
    <w:lvl w:ilvl="0" w:tplc="2348F5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F4E357A"/>
    <w:multiLevelType w:val="hybridMultilevel"/>
    <w:tmpl w:val="38A6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21E31"/>
    <w:multiLevelType w:val="hybridMultilevel"/>
    <w:tmpl w:val="CDA4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E108B"/>
    <w:multiLevelType w:val="multilevel"/>
    <w:tmpl w:val="D4D2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E15371D"/>
    <w:multiLevelType w:val="multilevel"/>
    <w:tmpl w:val="2A76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81FE0"/>
    <w:multiLevelType w:val="hybridMultilevel"/>
    <w:tmpl w:val="0AD4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">
    <w:abstractNumId w:val="0"/>
  </w:num>
  <w:num w:numId="4">
    <w:abstractNumId w:val="9"/>
  </w:num>
  <w:num w:numId="5">
    <w:abstractNumId w:val="3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7">
    <w:abstractNumId w:val="8"/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D8"/>
    <w:rsid w:val="000F5AD6"/>
    <w:rsid w:val="00106550"/>
    <w:rsid w:val="001525B5"/>
    <w:rsid w:val="00183518"/>
    <w:rsid w:val="00185A18"/>
    <w:rsid w:val="00185AE0"/>
    <w:rsid w:val="001E22F9"/>
    <w:rsid w:val="001E64F1"/>
    <w:rsid w:val="001F22BA"/>
    <w:rsid w:val="00206B21"/>
    <w:rsid w:val="00276BB9"/>
    <w:rsid w:val="0028019D"/>
    <w:rsid w:val="00281539"/>
    <w:rsid w:val="002957E6"/>
    <w:rsid w:val="00342CC3"/>
    <w:rsid w:val="00346EBA"/>
    <w:rsid w:val="00352BEF"/>
    <w:rsid w:val="003F0A97"/>
    <w:rsid w:val="00450579"/>
    <w:rsid w:val="00495DB9"/>
    <w:rsid w:val="004B7E01"/>
    <w:rsid w:val="00515C46"/>
    <w:rsid w:val="00582363"/>
    <w:rsid w:val="005B2D26"/>
    <w:rsid w:val="005E1353"/>
    <w:rsid w:val="00623A6D"/>
    <w:rsid w:val="00640A28"/>
    <w:rsid w:val="006C17A4"/>
    <w:rsid w:val="007143B0"/>
    <w:rsid w:val="007824FF"/>
    <w:rsid w:val="007A4813"/>
    <w:rsid w:val="00825770"/>
    <w:rsid w:val="00865676"/>
    <w:rsid w:val="00896EDA"/>
    <w:rsid w:val="00996D39"/>
    <w:rsid w:val="00A36E57"/>
    <w:rsid w:val="00A900CD"/>
    <w:rsid w:val="00B37E4E"/>
    <w:rsid w:val="00B52E0A"/>
    <w:rsid w:val="00B573E3"/>
    <w:rsid w:val="00B85BA6"/>
    <w:rsid w:val="00BB5245"/>
    <w:rsid w:val="00BC10D6"/>
    <w:rsid w:val="00BE5690"/>
    <w:rsid w:val="00BF0F4F"/>
    <w:rsid w:val="00CA202A"/>
    <w:rsid w:val="00CB7DD9"/>
    <w:rsid w:val="00D26411"/>
    <w:rsid w:val="00D85B39"/>
    <w:rsid w:val="00D942F5"/>
    <w:rsid w:val="00DA3BA5"/>
    <w:rsid w:val="00DE38E8"/>
    <w:rsid w:val="00E40429"/>
    <w:rsid w:val="00EE7ACD"/>
    <w:rsid w:val="00F2635E"/>
    <w:rsid w:val="00F30470"/>
    <w:rsid w:val="00F33FD4"/>
    <w:rsid w:val="00F727D8"/>
    <w:rsid w:val="00F811BC"/>
    <w:rsid w:val="00F84050"/>
    <w:rsid w:val="00FF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F727D8"/>
    <w:pPr>
      <w:spacing w:before="375" w:after="150" w:line="240" w:lineRule="auto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F727D8"/>
    <w:pPr>
      <w:spacing w:before="375" w:after="150" w:line="240" w:lineRule="auto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9"/>
    <w:qFormat/>
    <w:rsid w:val="00F727D8"/>
    <w:pPr>
      <w:spacing w:before="375" w:after="150" w:line="240" w:lineRule="auto"/>
      <w:outlineLvl w:val="2"/>
    </w:pPr>
    <w:rPr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9"/>
    <w:qFormat/>
    <w:rsid w:val="00F727D8"/>
    <w:pPr>
      <w:spacing w:before="375" w:after="150" w:line="240" w:lineRule="auto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9"/>
    <w:qFormat/>
    <w:rsid w:val="00F727D8"/>
    <w:pPr>
      <w:spacing w:before="375" w:after="150" w:line="240" w:lineRule="auto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F727D8"/>
    <w:pPr>
      <w:spacing w:before="375" w:after="150" w:line="240" w:lineRule="auto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7D8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27D8"/>
    <w:rPr>
      <w:rFonts w:ascii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27D8"/>
    <w:rPr>
      <w:rFonts w:ascii="Times New Roman" w:hAnsi="Times New Roman" w:cs="Times New Roman"/>
      <w:b/>
      <w:bCs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27D8"/>
    <w:rPr>
      <w:rFonts w:ascii="Times New Roman" w:hAnsi="Times New Roman" w:cs="Times New Roman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27D8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27D8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727D8"/>
    <w:rPr>
      <w:color w:val="0000FF"/>
      <w:u w:val="single"/>
    </w:rPr>
  </w:style>
  <w:style w:type="character" w:customStyle="1" w:styleId="HTMLAddressChar">
    <w:name w:val="HTML Address Char"/>
    <w:uiPriority w:val="99"/>
    <w:semiHidden/>
    <w:locked/>
    <w:rsid w:val="00F727D8"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1"/>
    <w:uiPriority w:val="99"/>
    <w:semiHidden/>
    <w:rsid w:val="00F727D8"/>
    <w:pPr>
      <w:spacing w:before="150" w:after="150" w:line="240" w:lineRule="auto"/>
    </w:pPr>
    <w:rPr>
      <w:rFonts w:cs="Times New Roman"/>
      <w:sz w:val="24"/>
      <w:szCs w:val="24"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locked/>
    <w:rsid w:val="00DA3BA5"/>
    <w:rPr>
      <w:i/>
      <w:iCs/>
    </w:rPr>
  </w:style>
  <w:style w:type="character" w:customStyle="1" w:styleId="HTMLPreformattedChar">
    <w:name w:val="HTML Preformatted Char"/>
    <w:uiPriority w:val="99"/>
    <w:semiHidden/>
    <w:locked/>
    <w:rsid w:val="00F727D8"/>
    <w:rPr>
      <w:rFonts w:ascii="Courier New" w:hAnsi="Courier New" w:cs="Courier New"/>
      <w:color w:val="000000"/>
      <w:sz w:val="17"/>
      <w:szCs w:val="17"/>
      <w:shd w:val="clear" w:color="auto" w:fill="FFFFFF"/>
    </w:rPr>
  </w:style>
  <w:style w:type="paragraph" w:styleId="HTMLPreformatted">
    <w:name w:val="HTML Preformatted"/>
    <w:basedOn w:val="Normal"/>
    <w:link w:val="HTMLPreformattedChar1"/>
    <w:uiPriority w:val="99"/>
    <w:semiHidden/>
    <w:rsid w:val="00F727D8"/>
    <w:pPr>
      <w:pBdr>
        <w:top w:val="single" w:sz="6" w:space="0" w:color="F3F3F3"/>
        <w:left w:val="single" w:sz="6" w:space="9" w:color="00FF00"/>
        <w:bottom w:val="single" w:sz="6" w:space="0" w:color="F3F3F3"/>
        <w:right w:val="single" w:sz="6" w:space="0" w:color="F3F3F3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DA3BA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mgcaption">
    <w:name w:val="img_caption"/>
    <w:basedOn w:val="Normal"/>
    <w:uiPriority w:val="99"/>
    <w:rsid w:val="00F727D8"/>
    <w:pPr>
      <w:spacing w:before="75" w:after="0" w:line="240" w:lineRule="auto"/>
      <w:jc w:val="center"/>
    </w:pPr>
    <w:rPr>
      <w:i/>
      <w:iCs/>
      <w:color w:val="555555"/>
      <w:sz w:val="20"/>
      <w:szCs w:val="20"/>
    </w:rPr>
  </w:style>
  <w:style w:type="paragraph" w:customStyle="1" w:styleId="counter">
    <w:name w:val="counter"/>
    <w:basedOn w:val="Normal"/>
    <w:uiPriority w:val="99"/>
    <w:rsid w:val="00F727D8"/>
    <w:pPr>
      <w:spacing w:before="100" w:beforeAutospacing="1" w:after="100" w:afterAutospacing="1" w:line="240" w:lineRule="auto"/>
      <w:jc w:val="right"/>
    </w:pPr>
    <w:rPr>
      <w:b/>
      <w:bCs/>
      <w:sz w:val="24"/>
      <w:szCs w:val="24"/>
    </w:rPr>
  </w:style>
  <w:style w:type="paragraph" w:customStyle="1" w:styleId="readmore">
    <w:name w:val="readmore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tenthead">
    <w:name w:val="contenthead"/>
    <w:basedOn w:val="Normal"/>
    <w:uiPriority w:val="99"/>
    <w:rsid w:val="00F727D8"/>
    <w:pPr>
      <w:pBdr>
        <w:top w:val="single" w:sz="48" w:space="11" w:color="E9E9E9"/>
        <w:left w:val="single" w:sz="48" w:space="11" w:color="E9E9E9"/>
        <w:bottom w:val="single" w:sz="48" w:space="11" w:color="E9E9E9"/>
        <w:right w:val="single" w:sz="48" w:space="11" w:color="E9E9E9"/>
      </w:pBdr>
      <w:shd w:val="clear" w:color="auto" w:fill="FFFFFF"/>
      <w:spacing w:before="300" w:after="300" w:line="240" w:lineRule="auto"/>
    </w:pPr>
    <w:rPr>
      <w:color w:val="333333"/>
      <w:sz w:val="24"/>
      <w:szCs w:val="24"/>
    </w:rPr>
  </w:style>
  <w:style w:type="paragraph" w:customStyle="1" w:styleId="contenthead-dark">
    <w:name w:val="contenthead-dark"/>
    <w:basedOn w:val="Normal"/>
    <w:uiPriority w:val="99"/>
    <w:rsid w:val="00F727D8"/>
    <w:pPr>
      <w:pBdr>
        <w:top w:val="single" w:sz="48" w:space="11" w:color="555555"/>
        <w:left w:val="single" w:sz="48" w:space="11" w:color="555555"/>
        <w:bottom w:val="single" w:sz="48" w:space="11" w:color="555555"/>
        <w:right w:val="single" w:sz="48" w:space="11" w:color="555555"/>
      </w:pBdr>
      <w:shd w:val="clear" w:color="auto" w:fill="333333"/>
      <w:spacing w:before="300" w:after="300" w:line="240" w:lineRule="auto"/>
    </w:pPr>
    <w:rPr>
      <w:color w:val="CCCCCC"/>
      <w:sz w:val="24"/>
      <w:szCs w:val="24"/>
    </w:rPr>
  </w:style>
  <w:style w:type="paragraph" w:customStyle="1" w:styleId="contenthead-blue">
    <w:name w:val="contenthead-blue"/>
    <w:basedOn w:val="Normal"/>
    <w:uiPriority w:val="99"/>
    <w:rsid w:val="00F727D8"/>
    <w:pPr>
      <w:pBdr>
        <w:top w:val="single" w:sz="48" w:space="11" w:color="E4EBF3"/>
        <w:left w:val="single" w:sz="48" w:space="11" w:color="E4EBF3"/>
        <w:bottom w:val="single" w:sz="48" w:space="11" w:color="E4EBF3"/>
        <w:right w:val="single" w:sz="48" w:space="11" w:color="E4EBF3"/>
      </w:pBdr>
      <w:shd w:val="clear" w:color="auto" w:fill="C3D2E5"/>
      <w:spacing w:before="300" w:after="300" w:line="240" w:lineRule="auto"/>
    </w:pPr>
    <w:rPr>
      <w:color w:val="2C55BB"/>
      <w:sz w:val="24"/>
      <w:szCs w:val="24"/>
    </w:rPr>
  </w:style>
  <w:style w:type="paragraph" w:customStyle="1" w:styleId="contenthead-red">
    <w:name w:val="contenthead-red"/>
    <w:basedOn w:val="Normal"/>
    <w:uiPriority w:val="99"/>
    <w:rsid w:val="00F727D8"/>
    <w:pPr>
      <w:pBdr>
        <w:top w:val="single" w:sz="48" w:space="11" w:color="EFDEE0"/>
        <w:left w:val="single" w:sz="48" w:space="11" w:color="EFDEE0"/>
        <w:bottom w:val="single" w:sz="48" w:space="11" w:color="EFDEE0"/>
        <w:right w:val="single" w:sz="48" w:space="11" w:color="EFDEE0"/>
      </w:pBdr>
      <w:shd w:val="clear" w:color="auto" w:fill="E4C5CA"/>
      <w:spacing w:before="300" w:after="300" w:line="240" w:lineRule="auto"/>
    </w:pPr>
    <w:rPr>
      <w:color w:val="D55175"/>
      <w:sz w:val="24"/>
      <w:szCs w:val="24"/>
    </w:rPr>
  </w:style>
  <w:style w:type="paragraph" w:customStyle="1" w:styleId="contenthead-green">
    <w:name w:val="contenthead-green"/>
    <w:basedOn w:val="Normal"/>
    <w:uiPriority w:val="99"/>
    <w:rsid w:val="00F727D8"/>
    <w:pPr>
      <w:pBdr>
        <w:top w:val="single" w:sz="48" w:space="11" w:color="C8F9BF"/>
        <w:left w:val="single" w:sz="48" w:space="11" w:color="C8F9BF"/>
        <w:bottom w:val="single" w:sz="48" w:space="11" w:color="C8F9BF"/>
        <w:right w:val="single" w:sz="48" w:space="11" w:color="C8F9BF"/>
      </w:pBdr>
      <w:shd w:val="clear" w:color="auto" w:fill="8BF279"/>
      <w:spacing w:before="300" w:after="300" w:line="240" w:lineRule="auto"/>
    </w:pPr>
    <w:rPr>
      <w:color w:val="348525"/>
      <w:sz w:val="24"/>
      <w:szCs w:val="24"/>
    </w:rPr>
  </w:style>
  <w:style w:type="paragraph" w:customStyle="1" w:styleId="tip">
    <w:name w:val="tip"/>
    <w:basedOn w:val="Normal"/>
    <w:uiPriority w:val="99"/>
    <w:rsid w:val="00F727D8"/>
    <w:pPr>
      <w:pBdr>
        <w:top w:val="single" w:sz="12" w:space="0" w:color="FFEA51"/>
        <w:left w:val="single" w:sz="6" w:space="0" w:color="FFFFFF"/>
        <w:bottom w:val="single" w:sz="12" w:space="0" w:color="FFEA51"/>
        <w:right w:val="single" w:sz="6" w:space="0" w:color="FFFFFF"/>
      </w:pBdr>
      <w:shd w:val="clear" w:color="auto" w:fill="FFFFB0"/>
      <w:spacing w:before="150" w:after="150" w:line="240" w:lineRule="auto"/>
    </w:pPr>
    <w:rPr>
      <w:sz w:val="24"/>
      <w:szCs w:val="24"/>
    </w:rPr>
  </w:style>
  <w:style w:type="paragraph" w:customStyle="1" w:styleId="alert">
    <w:name w:val="alert"/>
    <w:basedOn w:val="Normal"/>
    <w:uiPriority w:val="99"/>
    <w:rsid w:val="00F727D8"/>
    <w:pPr>
      <w:pBdr>
        <w:top w:val="single" w:sz="6" w:space="0" w:color="FF5050"/>
        <w:left w:val="single" w:sz="6" w:space="0" w:color="FFFFFF"/>
        <w:bottom w:val="single" w:sz="6" w:space="0" w:color="FF5050"/>
        <w:right w:val="single" w:sz="6" w:space="0" w:color="FFFFFF"/>
      </w:pBdr>
      <w:shd w:val="clear" w:color="auto" w:fill="FFE1E1"/>
      <w:spacing w:before="150" w:after="150" w:line="240" w:lineRule="auto"/>
    </w:pPr>
    <w:rPr>
      <w:sz w:val="24"/>
      <w:szCs w:val="24"/>
    </w:rPr>
  </w:style>
  <w:style w:type="paragraph" w:customStyle="1" w:styleId="info">
    <w:name w:val="info"/>
    <w:basedOn w:val="Normal"/>
    <w:uiPriority w:val="99"/>
    <w:rsid w:val="00F727D8"/>
    <w:pPr>
      <w:spacing w:before="150" w:after="150" w:line="240" w:lineRule="auto"/>
    </w:pPr>
    <w:rPr>
      <w:sz w:val="24"/>
      <w:szCs w:val="24"/>
    </w:rPr>
  </w:style>
  <w:style w:type="paragraph" w:customStyle="1" w:styleId="right">
    <w:name w:val="right"/>
    <w:basedOn w:val="Normal"/>
    <w:uiPriority w:val="99"/>
    <w:rsid w:val="00F727D8"/>
    <w:pPr>
      <w:spacing w:before="150" w:after="150" w:line="240" w:lineRule="auto"/>
    </w:pPr>
    <w:rPr>
      <w:sz w:val="24"/>
      <w:szCs w:val="24"/>
    </w:rPr>
  </w:style>
  <w:style w:type="paragraph" w:customStyle="1" w:styleId="alarm">
    <w:name w:val="alarm"/>
    <w:basedOn w:val="Normal"/>
    <w:uiPriority w:val="99"/>
    <w:rsid w:val="00F727D8"/>
    <w:pPr>
      <w:spacing w:before="150" w:after="150" w:line="240" w:lineRule="auto"/>
    </w:pPr>
    <w:rPr>
      <w:sz w:val="24"/>
      <w:szCs w:val="24"/>
    </w:rPr>
  </w:style>
  <w:style w:type="paragraph" w:customStyle="1" w:styleId="tell">
    <w:name w:val="tell"/>
    <w:basedOn w:val="Normal"/>
    <w:uiPriority w:val="99"/>
    <w:rsid w:val="00F727D8"/>
    <w:pPr>
      <w:spacing w:before="150" w:after="150" w:line="240" w:lineRule="auto"/>
    </w:pPr>
    <w:rPr>
      <w:sz w:val="24"/>
      <w:szCs w:val="24"/>
    </w:rPr>
  </w:style>
  <w:style w:type="paragraph" w:customStyle="1" w:styleId="note">
    <w:name w:val="note"/>
    <w:basedOn w:val="Normal"/>
    <w:uiPriority w:val="99"/>
    <w:rsid w:val="00F727D8"/>
    <w:pPr>
      <w:spacing w:before="150" w:after="150" w:line="240" w:lineRule="auto"/>
    </w:pPr>
    <w:rPr>
      <w:sz w:val="24"/>
      <w:szCs w:val="24"/>
    </w:rPr>
  </w:style>
  <w:style w:type="paragraph" w:customStyle="1" w:styleId="content">
    <w:name w:val="content"/>
    <w:basedOn w:val="Normal"/>
    <w:uiPriority w:val="99"/>
    <w:rsid w:val="00F727D8"/>
    <w:pPr>
      <w:spacing w:before="150" w:after="150" w:line="240" w:lineRule="auto"/>
    </w:pPr>
    <w:rPr>
      <w:sz w:val="24"/>
      <w:szCs w:val="24"/>
    </w:rPr>
  </w:style>
  <w:style w:type="paragraph" w:customStyle="1" w:styleId="question">
    <w:name w:val="question"/>
    <w:basedOn w:val="Normal"/>
    <w:uiPriority w:val="99"/>
    <w:rsid w:val="00F727D8"/>
    <w:pPr>
      <w:spacing w:before="150" w:after="150" w:line="240" w:lineRule="auto"/>
    </w:pPr>
    <w:rPr>
      <w:sz w:val="24"/>
      <w:szCs w:val="24"/>
    </w:rPr>
  </w:style>
  <w:style w:type="paragraph" w:customStyle="1" w:styleId="hot">
    <w:name w:val="hot"/>
    <w:basedOn w:val="Normal"/>
    <w:uiPriority w:val="99"/>
    <w:rsid w:val="00F727D8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31" w:color="CCCCCC"/>
      </w:pBdr>
      <w:shd w:val="clear" w:color="auto" w:fill="FFFFFF"/>
      <w:spacing w:before="300" w:after="300" w:line="240" w:lineRule="auto"/>
    </w:pPr>
    <w:rPr>
      <w:color w:val="555555"/>
      <w:sz w:val="24"/>
      <w:szCs w:val="24"/>
    </w:rPr>
  </w:style>
  <w:style w:type="paragraph" w:customStyle="1" w:styleId="new">
    <w:name w:val="new"/>
    <w:basedOn w:val="Normal"/>
    <w:uiPriority w:val="99"/>
    <w:rsid w:val="00F727D8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31" w:color="CCCCCC"/>
      </w:pBdr>
      <w:shd w:val="clear" w:color="auto" w:fill="FFFFFF"/>
      <w:spacing w:before="300" w:after="300" w:line="240" w:lineRule="auto"/>
    </w:pPr>
    <w:rPr>
      <w:color w:val="555555"/>
      <w:sz w:val="24"/>
      <w:szCs w:val="24"/>
    </w:rPr>
  </w:style>
  <w:style w:type="paragraph" w:customStyle="1" w:styleId="top">
    <w:name w:val="top"/>
    <w:basedOn w:val="Normal"/>
    <w:uiPriority w:val="99"/>
    <w:rsid w:val="00F727D8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31" w:color="CCCCCC"/>
      </w:pBdr>
      <w:shd w:val="clear" w:color="auto" w:fill="FFFFFF"/>
      <w:spacing w:before="300" w:after="300" w:line="240" w:lineRule="auto"/>
    </w:pPr>
    <w:rPr>
      <w:color w:val="555555"/>
      <w:sz w:val="24"/>
      <w:szCs w:val="24"/>
    </w:rPr>
  </w:style>
  <w:style w:type="paragraph" w:customStyle="1" w:styleId="media-support">
    <w:name w:val="media-support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ckl">
    <w:name w:val="heckl"/>
    <w:basedOn w:val="Normal"/>
    <w:uiPriority w:val="99"/>
    <w:rsid w:val="00F727D8"/>
    <w:pPr>
      <w:pBdr>
        <w:top w:val="single" w:sz="48" w:space="0" w:color="05074F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ckr">
    <w:name w:val="heckr"/>
    <w:basedOn w:val="Normal"/>
    <w:uiPriority w:val="99"/>
    <w:rsid w:val="00F727D8"/>
    <w:pPr>
      <w:pBdr>
        <w:top w:val="single" w:sz="48" w:space="0" w:color="05074F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breadcrumbs">
    <w:name w:val="breadcrumbs"/>
    <w:basedOn w:val="Normal"/>
    <w:uiPriority w:val="99"/>
    <w:rsid w:val="00F727D8"/>
    <w:pPr>
      <w:spacing w:before="120" w:after="0" w:line="240" w:lineRule="atLeast"/>
      <w:ind w:left="390"/>
    </w:pPr>
    <w:rPr>
      <w:color w:val="555555"/>
      <w:sz w:val="17"/>
      <w:szCs w:val="17"/>
    </w:rPr>
  </w:style>
  <w:style w:type="paragraph" w:customStyle="1" w:styleId="copytext">
    <w:name w:val="copytext"/>
    <w:basedOn w:val="Normal"/>
    <w:uiPriority w:val="99"/>
    <w:rsid w:val="00F727D8"/>
    <w:pPr>
      <w:spacing w:before="100" w:beforeAutospacing="1" w:after="100" w:afterAutospacing="1" w:line="240" w:lineRule="auto"/>
      <w:jc w:val="center"/>
    </w:pPr>
    <w:rPr>
      <w:b/>
      <w:bCs/>
      <w:color w:val="3CFF2E"/>
      <w:sz w:val="17"/>
      <w:szCs w:val="17"/>
    </w:rPr>
  </w:style>
  <w:style w:type="paragraph" w:customStyle="1" w:styleId="feckl">
    <w:name w:val="feckl"/>
    <w:basedOn w:val="Normal"/>
    <w:uiPriority w:val="99"/>
    <w:rsid w:val="00F727D8"/>
    <w:pPr>
      <w:pBdr>
        <w:bottom w:val="single" w:sz="48" w:space="0" w:color="160E7A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eckr">
    <w:name w:val="feckr"/>
    <w:basedOn w:val="Normal"/>
    <w:uiPriority w:val="99"/>
    <w:rsid w:val="00F727D8"/>
    <w:pPr>
      <w:pBdr>
        <w:bottom w:val="single" w:sz="48" w:space="0" w:color="160E7A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3eckl">
    <w:name w:val="h3eckl"/>
    <w:basedOn w:val="Normal"/>
    <w:uiPriority w:val="99"/>
    <w:rsid w:val="00F727D8"/>
    <w:pPr>
      <w:pBdr>
        <w:top w:val="single" w:sz="48" w:space="0" w:color="222222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3eckr">
    <w:name w:val="h3eckr"/>
    <w:basedOn w:val="Normal"/>
    <w:uiPriority w:val="99"/>
    <w:rsid w:val="00F727D8"/>
    <w:pPr>
      <w:pBdr>
        <w:top w:val="single" w:sz="48" w:space="0" w:color="222222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nput">
    <w:name w:val="input"/>
    <w:basedOn w:val="Normal"/>
    <w:uiPriority w:val="99"/>
    <w:rsid w:val="00F727D8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FFFFFF"/>
      </w:pBdr>
      <w:shd w:val="clear" w:color="auto" w:fill="EFEFEF"/>
      <w:spacing w:before="30" w:after="30" w:line="240" w:lineRule="auto"/>
      <w:ind w:left="45" w:right="45"/>
    </w:pPr>
    <w:rPr>
      <w:color w:val="555555"/>
      <w:sz w:val="17"/>
      <w:szCs w:val="17"/>
    </w:rPr>
  </w:style>
  <w:style w:type="paragraph" w:customStyle="1" w:styleId="inputbox">
    <w:name w:val="inputbox"/>
    <w:basedOn w:val="Normal"/>
    <w:uiPriority w:val="99"/>
    <w:rsid w:val="00F727D8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FFFFFF"/>
      </w:pBdr>
      <w:shd w:val="clear" w:color="auto" w:fill="EFEFEF"/>
      <w:spacing w:before="30" w:after="30" w:line="240" w:lineRule="auto"/>
      <w:ind w:left="45" w:right="45"/>
    </w:pPr>
    <w:rPr>
      <w:color w:val="555555"/>
      <w:sz w:val="17"/>
      <w:szCs w:val="17"/>
    </w:rPr>
  </w:style>
  <w:style w:type="paragraph" w:customStyle="1" w:styleId="item-page">
    <w:name w:val="item-page"/>
    <w:basedOn w:val="Normal"/>
    <w:uiPriority w:val="99"/>
    <w:rsid w:val="00F727D8"/>
    <w:pPr>
      <w:pBdr>
        <w:top w:val="single" w:sz="6" w:space="0" w:color="CAC8FA"/>
        <w:left w:val="single" w:sz="6" w:space="0" w:color="CAC8FA"/>
        <w:bottom w:val="single" w:sz="6" w:space="0" w:color="CAC8FA"/>
        <w:right w:val="single" w:sz="6" w:space="0" w:color="CAC8FA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tem">
    <w:name w:val="item"/>
    <w:basedOn w:val="Normal"/>
    <w:uiPriority w:val="99"/>
    <w:rsid w:val="00F727D8"/>
    <w:pPr>
      <w:pBdr>
        <w:top w:val="single" w:sz="6" w:space="0" w:color="CAC8FA"/>
        <w:left w:val="single" w:sz="6" w:space="0" w:color="CAC8FA"/>
        <w:bottom w:val="single" w:sz="6" w:space="0" w:color="CAC8FA"/>
        <w:right w:val="single" w:sz="6" w:space="0" w:color="CAC8FA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leading-0">
    <w:name w:val="leading-0"/>
    <w:basedOn w:val="Normal"/>
    <w:uiPriority w:val="99"/>
    <w:rsid w:val="00F727D8"/>
    <w:pPr>
      <w:pBdr>
        <w:top w:val="single" w:sz="6" w:space="0" w:color="CAC8FA"/>
        <w:left w:val="single" w:sz="6" w:space="0" w:color="CAC8FA"/>
        <w:bottom w:val="single" w:sz="6" w:space="0" w:color="CAC8FA"/>
        <w:right w:val="single" w:sz="6" w:space="0" w:color="CAC8FA"/>
      </w:pBdr>
      <w:shd w:val="clear" w:color="auto" w:fill="FFFFFF"/>
      <w:spacing w:before="100" w:beforeAutospacing="1" w:after="375" w:line="240" w:lineRule="auto"/>
    </w:pPr>
    <w:rPr>
      <w:sz w:val="24"/>
      <w:szCs w:val="24"/>
    </w:rPr>
  </w:style>
  <w:style w:type="paragraph" w:customStyle="1" w:styleId="leading-1">
    <w:name w:val="leading-1"/>
    <w:basedOn w:val="Normal"/>
    <w:uiPriority w:val="99"/>
    <w:rsid w:val="00F727D8"/>
    <w:pPr>
      <w:pBdr>
        <w:top w:val="single" w:sz="6" w:space="0" w:color="CAC8FA"/>
        <w:left w:val="single" w:sz="6" w:space="0" w:color="CAC8FA"/>
        <w:bottom w:val="single" w:sz="6" w:space="0" w:color="CAC8FA"/>
        <w:right w:val="single" w:sz="6" w:space="0" w:color="CAC8FA"/>
      </w:pBdr>
      <w:shd w:val="clear" w:color="auto" w:fill="FFFFFF"/>
      <w:spacing w:before="100" w:beforeAutospacing="1" w:after="375" w:line="240" w:lineRule="auto"/>
    </w:pPr>
    <w:rPr>
      <w:sz w:val="24"/>
      <w:szCs w:val="24"/>
    </w:rPr>
  </w:style>
  <w:style w:type="paragraph" w:customStyle="1" w:styleId="leading-2">
    <w:name w:val="leading-2"/>
    <w:basedOn w:val="Normal"/>
    <w:uiPriority w:val="99"/>
    <w:rsid w:val="00F727D8"/>
    <w:pPr>
      <w:pBdr>
        <w:top w:val="single" w:sz="6" w:space="0" w:color="CAC8FA"/>
        <w:left w:val="single" w:sz="6" w:space="0" w:color="CAC8FA"/>
        <w:bottom w:val="single" w:sz="6" w:space="0" w:color="CAC8FA"/>
        <w:right w:val="single" w:sz="6" w:space="0" w:color="CAC8FA"/>
      </w:pBdr>
      <w:shd w:val="clear" w:color="auto" w:fill="FFFFFF"/>
      <w:spacing w:before="100" w:beforeAutospacing="1" w:after="375" w:line="240" w:lineRule="auto"/>
    </w:pPr>
    <w:rPr>
      <w:sz w:val="24"/>
      <w:szCs w:val="24"/>
    </w:rPr>
  </w:style>
  <w:style w:type="paragraph" w:customStyle="1" w:styleId="leading-3">
    <w:name w:val="leading-3"/>
    <w:basedOn w:val="Normal"/>
    <w:uiPriority w:val="99"/>
    <w:rsid w:val="00F727D8"/>
    <w:pPr>
      <w:pBdr>
        <w:top w:val="single" w:sz="6" w:space="0" w:color="CAC8FA"/>
        <w:left w:val="single" w:sz="6" w:space="0" w:color="CAC8FA"/>
        <w:bottom w:val="single" w:sz="6" w:space="0" w:color="CAC8FA"/>
        <w:right w:val="single" w:sz="6" w:space="0" w:color="CAC8FA"/>
      </w:pBdr>
      <w:shd w:val="clear" w:color="auto" w:fill="FFFFFF"/>
      <w:spacing w:before="100" w:beforeAutospacing="1" w:after="375" w:line="240" w:lineRule="auto"/>
    </w:pPr>
    <w:rPr>
      <w:sz w:val="24"/>
      <w:szCs w:val="24"/>
    </w:rPr>
  </w:style>
  <w:style w:type="paragraph" w:customStyle="1" w:styleId="leading-4">
    <w:name w:val="leading-4"/>
    <w:basedOn w:val="Normal"/>
    <w:uiPriority w:val="99"/>
    <w:rsid w:val="00F727D8"/>
    <w:pPr>
      <w:pBdr>
        <w:top w:val="single" w:sz="6" w:space="0" w:color="CAC8FA"/>
        <w:left w:val="single" w:sz="6" w:space="0" w:color="CAC8FA"/>
        <w:bottom w:val="single" w:sz="6" w:space="0" w:color="CAC8FA"/>
        <w:right w:val="single" w:sz="6" w:space="0" w:color="CAC8FA"/>
      </w:pBdr>
      <w:shd w:val="clear" w:color="auto" w:fill="FFFFFF"/>
      <w:spacing w:before="100" w:beforeAutospacing="1" w:after="375" w:line="240" w:lineRule="auto"/>
    </w:pPr>
    <w:rPr>
      <w:sz w:val="24"/>
      <w:szCs w:val="24"/>
    </w:rPr>
  </w:style>
  <w:style w:type="paragraph" w:customStyle="1" w:styleId="leading-5">
    <w:name w:val="leading-5"/>
    <w:basedOn w:val="Normal"/>
    <w:uiPriority w:val="99"/>
    <w:rsid w:val="00F727D8"/>
    <w:pPr>
      <w:pBdr>
        <w:top w:val="single" w:sz="6" w:space="0" w:color="CAC8FA"/>
        <w:left w:val="single" w:sz="6" w:space="0" w:color="CAC8FA"/>
        <w:bottom w:val="single" w:sz="6" w:space="0" w:color="CAC8FA"/>
        <w:right w:val="single" w:sz="6" w:space="0" w:color="CAC8FA"/>
      </w:pBdr>
      <w:shd w:val="clear" w:color="auto" w:fill="FFFFFF"/>
      <w:spacing w:before="100" w:beforeAutospacing="1" w:after="375" w:line="240" w:lineRule="auto"/>
    </w:pPr>
    <w:rPr>
      <w:sz w:val="24"/>
      <w:szCs w:val="24"/>
    </w:rPr>
  </w:style>
  <w:style w:type="paragraph" w:customStyle="1" w:styleId="easy-tooltip-default">
    <w:name w:val="easy-tooltip-default"/>
    <w:basedOn w:val="Normal"/>
    <w:uiPriority w:val="99"/>
    <w:rsid w:val="00F727D8"/>
    <w:pPr>
      <w:pBdr>
        <w:top w:val="single" w:sz="6" w:space="0" w:color="A6A7AB"/>
        <w:left w:val="single" w:sz="6" w:space="0" w:color="A6A7AB"/>
        <w:bottom w:val="single" w:sz="6" w:space="0" w:color="A6A7AB"/>
        <w:right w:val="single" w:sz="6" w:space="0" w:color="A6A7AB"/>
      </w:pBdr>
      <w:shd w:val="clear" w:color="auto" w:fill="F2F3F5"/>
      <w:spacing w:before="100" w:beforeAutospacing="1" w:after="100" w:afterAutospacing="1" w:line="240" w:lineRule="auto"/>
    </w:pPr>
    <w:rPr>
      <w:color w:val="800000"/>
      <w:sz w:val="17"/>
      <w:szCs w:val="17"/>
    </w:rPr>
  </w:style>
  <w:style w:type="paragraph" w:customStyle="1" w:styleId="easy-tooltip-title">
    <w:name w:val="easy-tooltip-title"/>
    <w:basedOn w:val="Normal"/>
    <w:uiPriority w:val="99"/>
    <w:rsid w:val="00F727D8"/>
    <w:pPr>
      <w:pBdr>
        <w:bottom w:val="dotted" w:sz="6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tip-white">
    <w:name w:val="tip-white"/>
    <w:basedOn w:val="Normal"/>
    <w:uiPriority w:val="99"/>
    <w:rsid w:val="00F727D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color w:val="505050"/>
      <w:sz w:val="17"/>
      <w:szCs w:val="17"/>
    </w:rPr>
  </w:style>
  <w:style w:type="paragraph" w:customStyle="1" w:styleId="tip-black">
    <w:name w:val="tip-black"/>
    <w:basedOn w:val="Normal"/>
    <w:uiPriority w:val="99"/>
    <w:rsid w:val="00F727D8"/>
    <w:pPr>
      <w:pBdr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</w:pBdr>
      <w:shd w:val="clear" w:color="auto" w:fill="333333"/>
      <w:spacing w:before="100" w:beforeAutospacing="1" w:after="100" w:afterAutospacing="1" w:line="240" w:lineRule="auto"/>
    </w:pPr>
    <w:rPr>
      <w:color w:val="FCFCFC"/>
      <w:sz w:val="17"/>
      <w:szCs w:val="17"/>
    </w:rPr>
  </w:style>
  <w:style w:type="paragraph" w:customStyle="1" w:styleId="tip-blue">
    <w:name w:val="tip-blue"/>
    <w:basedOn w:val="Normal"/>
    <w:uiPriority w:val="99"/>
    <w:rsid w:val="00F727D8"/>
    <w:pPr>
      <w:pBdr>
        <w:top w:val="single" w:sz="6" w:space="0" w:color="7FCDEE"/>
        <w:left w:val="single" w:sz="6" w:space="0" w:color="7FCDEE"/>
        <w:bottom w:val="single" w:sz="6" w:space="0" w:color="7FCDEE"/>
        <w:right w:val="single" w:sz="6" w:space="0" w:color="7FCDEE"/>
      </w:pBdr>
      <w:shd w:val="clear" w:color="auto" w:fill="D9F1FB"/>
      <w:spacing w:before="100" w:beforeAutospacing="1" w:after="100" w:afterAutospacing="1" w:line="240" w:lineRule="auto"/>
    </w:pPr>
    <w:rPr>
      <w:color w:val="1B475A"/>
      <w:sz w:val="17"/>
      <w:szCs w:val="17"/>
    </w:rPr>
  </w:style>
  <w:style w:type="paragraph" w:customStyle="1" w:styleId="tip-red">
    <w:name w:val="tip-red"/>
    <w:basedOn w:val="Normal"/>
    <w:uiPriority w:val="99"/>
    <w:rsid w:val="00F727D8"/>
    <w:pPr>
      <w:pBdr>
        <w:top w:val="single" w:sz="6" w:space="0" w:color="8F2A0F"/>
        <w:left w:val="single" w:sz="6" w:space="0" w:color="8F2A0F"/>
        <w:bottom w:val="single" w:sz="6" w:space="0" w:color="8F2A0F"/>
        <w:right w:val="single" w:sz="6" w:space="0" w:color="8F2A0F"/>
      </w:pBdr>
      <w:shd w:val="clear" w:color="auto" w:fill="BB3B1D"/>
      <w:spacing w:before="100" w:beforeAutospacing="1" w:after="100" w:afterAutospacing="1" w:line="240" w:lineRule="auto"/>
    </w:pPr>
    <w:rPr>
      <w:color w:val="FCFCFC"/>
      <w:sz w:val="17"/>
      <w:szCs w:val="17"/>
    </w:rPr>
  </w:style>
  <w:style w:type="paragraph" w:customStyle="1" w:styleId="tip-green">
    <w:name w:val="tip-green"/>
    <w:basedOn w:val="Normal"/>
    <w:uiPriority w:val="99"/>
    <w:rsid w:val="00F727D8"/>
    <w:pPr>
      <w:pBdr>
        <w:top w:val="single" w:sz="6" w:space="0" w:color="B6E184"/>
        <w:left w:val="single" w:sz="6" w:space="0" w:color="B6E184"/>
        <w:bottom w:val="single" w:sz="6" w:space="0" w:color="B6E184"/>
        <w:right w:val="single" w:sz="6" w:space="0" w:color="B6E184"/>
      </w:pBdr>
      <w:shd w:val="clear" w:color="auto" w:fill="F2FDF1"/>
      <w:spacing w:before="100" w:beforeAutospacing="1" w:after="100" w:afterAutospacing="1" w:line="240" w:lineRule="auto"/>
    </w:pPr>
    <w:rPr>
      <w:color w:val="558221"/>
      <w:sz w:val="17"/>
      <w:szCs w:val="17"/>
    </w:rPr>
  </w:style>
  <w:style w:type="paragraph" w:customStyle="1" w:styleId="tip-yellow">
    <w:name w:val="tip-yellow"/>
    <w:basedOn w:val="Normal"/>
    <w:uiPriority w:val="99"/>
    <w:rsid w:val="00F727D8"/>
    <w:pPr>
      <w:pBdr>
        <w:top w:val="single" w:sz="6" w:space="0" w:color="E9D315"/>
        <w:left w:val="single" w:sz="6" w:space="0" w:color="E9D315"/>
        <w:bottom w:val="single" w:sz="6" w:space="0" w:color="E9D315"/>
        <w:right w:val="single" w:sz="6" w:space="0" w:color="E9D315"/>
      </w:pBdr>
      <w:shd w:val="clear" w:color="auto" w:fill="F9F2BA"/>
      <w:spacing w:before="100" w:beforeAutospacing="1" w:after="100" w:afterAutospacing="1" w:line="240" w:lineRule="auto"/>
    </w:pPr>
    <w:rPr>
      <w:color w:val="5B5316"/>
      <w:sz w:val="17"/>
      <w:szCs w:val="17"/>
    </w:rPr>
  </w:style>
  <w:style w:type="paragraph" w:customStyle="1" w:styleId="easy-caption-background">
    <w:name w:val="easy-caption-background"/>
    <w:basedOn w:val="Normal"/>
    <w:uiPriority w:val="99"/>
    <w:rsid w:val="00F727D8"/>
    <w:pPr>
      <w:pBdr>
        <w:top w:val="single" w:sz="6" w:space="0" w:color="555555"/>
      </w:pBdr>
      <w:shd w:val="clear" w:color="auto" w:fill="0000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easy-caption-foreground">
    <w:name w:val="easy-caption-foreground"/>
    <w:basedOn w:val="Normal"/>
    <w:uiPriority w:val="99"/>
    <w:rsid w:val="00F727D8"/>
    <w:pPr>
      <w:spacing w:before="100" w:beforeAutospacing="1" w:after="100" w:afterAutospacing="1" w:line="240" w:lineRule="auto"/>
    </w:pPr>
    <w:rPr>
      <w:color w:val="BBBBBB"/>
      <w:sz w:val="24"/>
      <w:szCs w:val="24"/>
    </w:rPr>
  </w:style>
  <w:style w:type="paragraph" w:customStyle="1" w:styleId="easy-caption-title">
    <w:name w:val="easy-caption-title"/>
    <w:basedOn w:val="Normal"/>
    <w:uiPriority w:val="99"/>
    <w:rsid w:val="00F727D8"/>
    <w:pPr>
      <w:pBdr>
        <w:bottom w:val="dotted" w:sz="6" w:space="0" w:color="BBBBBB"/>
      </w:pBdr>
      <w:spacing w:before="100" w:beforeAutospacing="1" w:after="100" w:afterAutospacing="1" w:line="240" w:lineRule="auto"/>
    </w:pPr>
    <w:rPr>
      <w:b/>
      <w:bCs/>
      <w:color w:val="FFFFFF"/>
      <w:sz w:val="18"/>
      <w:szCs w:val="18"/>
    </w:rPr>
  </w:style>
  <w:style w:type="paragraph" w:customStyle="1" w:styleId="easy-caption-wrapper">
    <w:name w:val="easy-caption-wrapper"/>
    <w:basedOn w:val="Normal"/>
    <w:uiPriority w:val="99"/>
    <w:rsid w:val="00F727D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75" w:after="150" w:line="240" w:lineRule="auto"/>
      <w:ind w:right="150"/>
    </w:pPr>
    <w:rPr>
      <w:sz w:val="24"/>
      <w:szCs w:val="24"/>
    </w:rPr>
  </w:style>
  <w:style w:type="paragraph" w:customStyle="1" w:styleId="easy-caption-close">
    <w:name w:val="easy-caption-close"/>
    <w:basedOn w:val="Normal"/>
    <w:uiPriority w:val="99"/>
    <w:rsid w:val="00F727D8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000000"/>
      <w:spacing w:before="100" w:beforeAutospacing="1" w:after="100" w:afterAutospacing="1" w:line="240" w:lineRule="auto"/>
      <w:jc w:val="right"/>
    </w:pPr>
    <w:rPr>
      <w:color w:val="FFFFFF"/>
      <w:sz w:val="15"/>
      <w:szCs w:val="15"/>
    </w:rPr>
  </w:style>
  <w:style w:type="paragraph" w:customStyle="1" w:styleId="clr">
    <w:name w:val="clr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oter-inner">
    <w:name w:val="footer-inner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oter-bottom">
    <w:name w:val="footer-bottom"/>
    <w:basedOn w:val="Normal"/>
    <w:uiPriority w:val="99"/>
    <w:rsid w:val="00F727D8"/>
    <w:pPr>
      <w:spacing w:before="100" w:beforeAutospacing="1" w:after="100" w:afterAutospacing="1" w:line="240" w:lineRule="auto"/>
    </w:pPr>
    <w:rPr>
      <w:i/>
      <w:iCs/>
      <w:sz w:val="24"/>
      <w:szCs w:val="24"/>
    </w:rPr>
  </w:style>
  <w:style w:type="paragraph" w:customStyle="1" w:styleId="shadow-left">
    <w:name w:val="shadow-left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hadow-right">
    <w:name w:val="shadow-right"/>
    <w:basedOn w:val="Normal"/>
    <w:uiPriority w:val="99"/>
    <w:rsid w:val="00F727D8"/>
    <w:pPr>
      <w:spacing w:after="150" w:line="240" w:lineRule="auto"/>
    </w:pPr>
    <w:rPr>
      <w:sz w:val="24"/>
      <w:szCs w:val="24"/>
    </w:rPr>
  </w:style>
  <w:style w:type="paragraph" w:customStyle="1" w:styleId="column-2">
    <w:name w:val="column-2"/>
    <w:basedOn w:val="Normal"/>
    <w:uiPriority w:val="99"/>
    <w:rsid w:val="00F727D8"/>
    <w:pPr>
      <w:spacing w:before="100" w:beforeAutospacing="1" w:after="100" w:afterAutospacing="1" w:line="240" w:lineRule="auto"/>
      <w:ind w:left="4896"/>
    </w:pPr>
    <w:rPr>
      <w:sz w:val="24"/>
      <w:szCs w:val="24"/>
    </w:rPr>
  </w:style>
  <w:style w:type="paragraph" w:customStyle="1" w:styleId="column-3">
    <w:name w:val="column-3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tems-more">
    <w:name w:val="items-more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p-wrap">
    <w:name w:val="tip-wrap"/>
    <w:basedOn w:val="Normal"/>
    <w:uiPriority w:val="99"/>
    <w:rsid w:val="00F727D8"/>
    <w:pPr>
      <w:pBdr>
        <w:top w:val="double" w:sz="6" w:space="5" w:color="555555"/>
        <w:left w:val="double" w:sz="6" w:space="7" w:color="555555"/>
        <w:bottom w:val="double" w:sz="6" w:space="5" w:color="555555"/>
        <w:right w:val="double" w:sz="6" w:space="7" w:color="555555"/>
      </w:pBdr>
      <w:shd w:val="clear" w:color="auto" w:fill="20202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p-title">
    <w:name w:val="tip-title"/>
    <w:basedOn w:val="Normal"/>
    <w:uiPriority w:val="99"/>
    <w:rsid w:val="00F727D8"/>
    <w:pPr>
      <w:spacing w:before="100" w:beforeAutospacing="1" w:after="100" w:afterAutospacing="1" w:line="240" w:lineRule="auto"/>
    </w:pPr>
    <w:rPr>
      <w:b/>
      <w:bCs/>
      <w:color w:val="FFFFFF"/>
      <w:sz w:val="18"/>
      <w:szCs w:val="18"/>
    </w:rPr>
  </w:style>
  <w:style w:type="paragraph" w:customStyle="1" w:styleId="tip-text">
    <w:name w:val="tip-text"/>
    <w:basedOn w:val="Normal"/>
    <w:uiPriority w:val="99"/>
    <w:rsid w:val="00F727D8"/>
    <w:pPr>
      <w:spacing w:after="0" w:line="240" w:lineRule="auto"/>
    </w:pPr>
    <w:rPr>
      <w:color w:val="999999"/>
      <w:sz w:val="17"/>
      <w:szCs w:val="17"/>
    </w:rPr>
  </w:style>
  <w:style w:type="paragraph" w:customStyle="1" w:styleId="componentheading">
    <w:name w:val="componentheading"/>
    <w:basedOn w:val="Normal"/>
    <w:uiPriority w:val="99"/>
    <w:rsid w:val="00F727D8"/>
    <w:pPr>
      <w:pBdr>
        <w:bottom w:val="dashed" w:sz="6" w:space="0" w:color="auto"/>
      </w:pBdr>
      <w:spacing w:after="375" w:line="240" w:lineRule="auto"/>
      <w:jc w:val="right"/>
    </w:pPr>
    <w:rPr>
      <w:smallCaps/>
      <w:sz w:val="24"/>
      <w:szCs w:val="24"/>
    </w:rPr>
  </w:style>
  <w:style w:type="paragraph" w:customStyle="1" w:styleId="article-detailer">
    <w:name w:val="article-detailer"/>
    <w:basedOn w:val="Normal"/>
    <w:uiPriority w:val="99"/>
    <w:rsid w:val="00F727D8"/>
    <w:pPr>
      <w:spacing w:before="300" w:after="75" w:line="330" w:lineRule="atLeast"/>
    </w:pPr>
    <w:rPr>
      <w:b/>
      <w:bCs/>
      <w:spacing w:val="30"/>
      <w:sz w:val="24"/>
      <w:szCs w:val="24"/>
    </w:rPr>
  </w:style>
  <w:style w:type="paragraph" w:customStyle="1" w:styleId="article-info">
    <w:name w:val="article-info"/>
    <w:basedOn w:val="Normal"/>
    <w:uiPriority w:val="99"/>
    <w:rsid w:val="00F727D8"/>
    <w:pPr>
      <w:spacing w:after="450" w:line="240" w:lineRule="auto"/>
    </w:pPr>
    <w:rPr>
      <w:sz w:val="17"/>
      <w:szCs w:val="17"/>
    </w:rPr>
  </w:style>
  <w:style w:type="paragraph" w:customStyle="1" w:styleId="article-info-term">
    <w:name w:val="article-info-term"/>
    <w:basedOn w:val="Normal"/>
    <w:uiPriority w:val="99"/>
    <w:rsid w:val="00F727D8"/>
    <w:pPr>
      <w:spacing w:before="100" w:beforeAutospacing="1" w:after="100" w:afterAutospacing="1" w:line="240" w:lineRule="auto"/>
    </w:pPr>
    <w:rPr>
      <w:vanish/>
      <w:sz w:val="24"/>
      <w:szCs w:val="24"/>
    </w:rPr>
  </w:style>
  <w:style w:type="paragraph" w:customStyle="1" w:styleId="filter">
    <w:name w:val="filter"/>
    <w:basedOn w:val="Normal"/>
    <w:uiPriority w:val="99"/>
    <w:rsid w:val="00F727D8"/>
    <w:pPr>
      <w:spacing w:before="150" w:after="150" w:line="240" w:lineRule="auto"/>
      <w:ind w:right="105"/>
      <w:jc w:val="right"/>
    </w:pPr>
    <w:rPr>
      <w:sz w:val="24"/>
      <w:szCs w:val="24"/>
    </w:rPr>
  </w:style>
  <w:style w:type="paragraph" w:customStyle="1" w:styleId="subheading-category">
    <w:name w:val="subheading-category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3"/>
      <w:szCs w:val="23"/>
    </w:rPr>
  </w:style>
  <w:style w:type="paragraph" w:customStyle="1" w:styleId="hidelabeltxt">
    <w:name w:val="hidelabeltxt"/>
    <w:basedOn w:val="Normal"/>
    <w:uiPriority w:val="99"/>
    <w:rsid w:val="00F727D8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display-limit">
    <w:name w:val="display-limit"/>
    <w:basedOn w:val="Normal"/>
    <w:uiPriority w:val="99"/>
    <w:rsid w:val="00F727D8"/>
    <w:pPr>
      <w:spacing w:before="100" w:beforeAutospacing="1" w:after="100" w:afterAutospacing="1" w:line="240" w:lineRule="auto"/>
      <w:ind w:right="105"/>
      <w:jc w:val="right"/>
    </w:pPr>
    <w:rPr>
      <w:sz w:val="24"/>
      <w:szCs w:val="24"/>
    </w:rPr>
  </w:style>
  <w:style w:type="paragraph" w:customStyle="1" w:styleId="cat-items">
    <w:name w:val="cat-items"/>
    <w:basedOn w:val="Normal"/>
    <w:uiPriority w:val="99"/>
    <w:rsid w:val="00F727D8"/>
    <w:pPr>
      <w:spacing w:before="300" w:after="100" w:afterAutospacing="1" w:line="240" w:lineRule="auto"/>
    </w:pPr>
    <w:rPr>
      <w:sz w:val="24"/>
      <w:szCs w:val="24"/>
    </w:rPr>
  </w:style>
  <w:style w:type="paragraph" w:customStyle="1" w:styleId="form-required">
    <w:name w:val="form-required"/>
    <w:basedOn w:val="Normal"/>
    <w:uiPriority w:val="99"/>
    <w:rsid w:val="00F727D8"/>
    <w:pPr>
      <w:spacing w:before="150" w:after="150" w:line="240" w:lineRule="auto"/>
    </w:pPr>
    <w:rPr>
      <w:b/>
      <w:bCs/>
      <w:sz w:val="24"/>
      <w:szCs w:val="24"/>
    </w:rPr>
  </w:style>
  <w:style w:type="paragraph" w:customStyle="1" w:styleId="panel">
    <w:name w:val="panel"/>
    <w:basedOn w:val="Normal"/>
    <w:uiPriority w:val="99"/>
    <w:rsid w:val="00F727D8"/>
    <w:pPr>
      <w:spacing w:after="100" w:afterAutospacing="1" w:line="240" w:lineRule="auto"/>
    </w:pPr>
    <w:rPr>
      <w:sz w:val="24"/>
      <w:szCs w:val="24"/>
    </w:rPr>
  </w:style>
  <w:style w:type="paragraph" w:customStyle="1" w:styleId="pane-slider">
    <w:name w:val="pane-slider"/>
    <w:basedOn w:val="Normal"/>
    <w:uiPriority w:val="99"/>
    <w:rsid w:val="00F727D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sz w:val="24"/>
      <w:szCs w:val="24"/>
    </w:rPr>
  </w:style>
  <w:style w:type="paragraph" w:customStyle="1" w:styleId="contact">
    <w:name w:val="contact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tact-category">
    <w:name w:val="contact-category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tact-image">
    <w:name w:val="contact-image"/>
    <w:basedOn w:val="Normal"/>
    <w:uiPriority w:val="99"/>
    <w:rsid w:val="00F727D8"/>
    <w:pPr>
      <w:spacing w:before="150" w:after="150" w:line="240" w:lineRule="auto"/>
    </w:pPr>
    <w:rPr>
      <w:sz w:val="24"/>
      <w:szCs w:val="24"/>
    </w:rPr>
  </w:style>
  <w:style w:type="paragraph" w:customStyle="1" w:styleId="contact-position">
    <w:name w:val="contact-position"/>
    <w:basedOn w:val="Normal"/>
    <w:uiPriority w:val="99"/>
    <w:rsid w:val="00F727D8"/>
    <w:pPr>
      <w:spacing w:before="100" w:beforeAutospacing="1" w:after="100" w:afterAutospacing="1" w:line="240" w:lineRule="auto"/>
    </w:pPr>
    <w:rPr>
      <w:b/>
      <w:bCs/>
      <w:sz w:val="34"/>
      <w:szCs w:val="34"/>
    </w:rPr>
  </w:style>
  <w:style w:type="paragraph" w:customStyle="1" w:styleId="contact-address">
    <w:name w:val="contact-address"/>
    <w:basedOn w:val="Normal"/>
    <w:uiPriority w:val="99"/>
    <w:rsid w:val="00F727D8"/>
    <w:pPr>
      <w:spacing w:before="300" w:after="150" w:line="240" w:lineRule="auto"/>
    </w:pPr>
    <w:rPr>
      <w:sz w:val="24"/>
      <w:szCs w:val="24"/>
    </w:rPr>
  </w:style>
  <w:style w:type="paragraph" w:customStyle="1" w:styleId="login-fields">
    <w:name w:val="login-fields"/>
    <w:basedOn w:val="Normal"/>
    <w:uiPriority w:val="99"/>
    <w:rsid w:val="00F727D8"/>
    <w:pPr>
      <w:spacing w:before="150" w:after="150" w:line="240" w:lineRule="auto"/>
    </w:pPr>
    <w:rPr>
      <w:sz w:val="24"/>
      <w:szCs w:val="24"/>
    </w:rPr>
  </w:style>
  <w:style w:type="paragraph" w:customStyle="1" w:styleId="login-description">
    <w:name w:val="login-description"/>
    <w:basedOn w:val="Normal"/>
    <w:uiPriority w:val="99"/>
    <w:rsid w:val="00F727D8"/>
    <w:pPr>
      <w:spacing w:before="300" w:after="150" w:line="240" w:lineRule="auto"/>
    </w:pPr>
    <w:rPr>
      <w:sz w:val="24"/>
      <w:szCs w:val="24"/>
    </w:rPr>
  </w:style>
  <w:style w:type="paragraph" w:customStyle="1" w:styleId="logout-description">
    <w:name w:val="logout-description"/>
    <w:basedOn w:val="Normal"/>
    <w:uiPriority w:val="99"/>
    <w:rsid w:val="00F727D8"/>
    <w:pPr>
      <w:spacing w:before="300" w:after="300" w:line="240" w:lineRule="auto"/>
    </w:pPr>
    <w:rPr>
      <w:sz w:val="24"/>
      <w:szCs w:val="24"/>
    </w:rPr>
  </w:style>
  <w:style w:type="paragraph" w:customStyle="1" w:styleId="searchintro">
    <w:name w:val="searchintro"/>
    <w:basedOn w:val="Normal"/>
    <w:uiPriority w:val="99"/>
    <w:rsid w:val="00F727D8"/>
    <w:pPr>
      <w:spacing w:before="300" w:after="300" w:line="240" w:lineRule="auto"/>
    </w:pPr>
    <w:rPr>
      <w:sz w:val="24"/>
      <w:szCs w:val="24"/>
    </w:rPr>
  </w:style>
  <w:style w:type="paragraph" w:customStyle="1" w:styleId="form-limit">
    <w:name w:val="form-limit"/>
    <w:basedOn w:val="Normal"/>
    <w:uiPriority w:val="99"/>
    <w:rsid w:val="00F727D8"/>
    <w:pPr>
      <w:spacing w:before="300" w:after="0" w:line="240" w:lineRule="auto"/>
      <w:jc w:val="right"/>
    </w:pPr>
    <w:rPr>
      <w:sz w:val="24"/>
      <w:szCs w:val="24"/>
    </w:rPr>
  </w:style>
  <w:style w:type="paragraph" w:customStyle="1" w:styleId="highlight">
    <w:name w:val="highlight"/>
    <w:basedOn w:val="Normal"/>
    <w:uiPriority w:val="99"/>
    <w:rsid w:val="00F727D8"/>
    <w:pPr>
      <w:shd w:val="clear" w:color="auto" w:fill="FF9999"/>
      <w:spacing w:before="100" w:beforeAutospacing="1" w:after="100" w:afterAutospacing="1" w:line="240" w:lineRule="auto"/>
    </w:pPr>
    <w:rPr>
      <w:b/>
      <w:bCs/>
      <w:color w:val="FF0000"/>
      <w:sz w:val="24"/>
      <w:szCs w:val="24"/>
    </w:rPr>
  </w:style>
  <w:style w:type="paragraph" w:customStyle="1" w:styleId="ordering-box">
    <w:name w:val="ordering-box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hrases-box">
    <w:name w:val="phrases-box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only">
    <w:name w:val="only"/>
    <w:basedOn w:val="Normal"/>
    <w:uiPriority w:val="99"/>
    <w:rsid w:val="00F727D8"/>
    <w:pPr>
      <w:spacing w:before="150" w:after="0" w:line="312" w:lineRule="atLeast"/>
    </w:pPr>
    <w:rPr>
      <w:sz w:val="24"/>
      <w:szCs w:val="24"/>
    </w:rPr>
  </w:style>
  <w:style w:type="paragraph" w:customStyle="1" w:styleId="phrases">
    <w:name w:val="phrases"/>
    <w:basedOn w:val="Normal"/>
    <w:uiPriority w:val="99"/>
    <w:rsid w:val="00F727D8"/>
    <w:pPr>
      <w:spacing w:before="150" w:after="0" w:line="312" w:lineRule="atLeast"/>
    </w:pPr>
    <w:rPr>
      <w:sz w:val="24"/>
      <w:szCs w:val="24"/>
    </w:rPr>
  </w:style>
  <w:style w:type="paragraph" w:customStyle="1" w:styleId="word">
    <w:name w:val="word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elm">
    <w:name w:val="formelm"/>
    <w:basedOn w:val="Normal"/>
    <w:uiPriority w:val="99"/>
    <w:rsid w:val="00F727D8"/>
    <w:pPr>
      <w:spacing w:before="75" w:after="75" w:line="240" w:lineRule="auto"/>
    </w:pPr>
    <w:rPr>
      <w:sz w:val="24"/>
      <w:szCs w:val="24"/>
    </w:rPr>
  </w:style>
  <w:style w:type="paragraph" w:customStyle="1" w:styleId="formelm-buttons">
    <w:name w:val="formelm-buttons"/>
    <w:basedOn w:val="Normal"/>
    <w:uiPriority w:val="99"/>
    <w:rsid w:val="00F727D8"/>
    <w:pPr>
      <w:spacing w:before="100" w:beforeAutospacing="1" w:after="150" w:line="240" w:lineRule="auto"/>
      <w:jc w:val="right"/>
    </w:pPr>
    <w:rPr>
      <w:sz w:val="24"/>
      <w:szCs w:val="24"/>
    </w:rPr>
  </w:style>
  <w:style w:type="paragraph" w:customStyle="1" w:styleId="button2-left">
    <w:name w:val="button2-left"/>
    <w:basedOn w:val="Normal"/>
    <w:uiPriority w:val="99"/>
    <w:rsid w:val="00F727D8"/>
    <w:pPr>
      <w:spacing w:before="100" w:beforeAutospacing="1" w:after="100" w:afterAutospacing="1" w:line="240" w:lineRule="auto"/>
      <w:ind w:left="75"/>
    </w:pPr>
    <w:rPr>
      <w:sz w:val="24"/>
      <w:szCs w:val="24"/>
    </w:rPr>
  </w:style>
  <w:style w:type="paragraph" w:customStyle="1" w:styleId="button2-right">
    <w:name w:val="button2-right"/>
    <w:basedOn w:val="Normal"/>
    <w:uiPriority w:val="99"/>
    <w:rsid w:val="00F727D8"/>
    <w:pPr>
      <w:spacing w:before="100" w:beforeAutospacing="1" w:after="100" w:afterAutospacing="1" w:line="240" w:lineRule="auto"/>
      <w:ind w:left="75"/>
    </w:pPr>
    <w:rPr>
      <w:sz w:val="24"/>
      <w:szCs w:val="24"/>
    </w:rPr>
  </w:style>
  <w:style w:type="paragraph" w:customStyle="1" w:styleId="category-desc">
    <w:name w:val="category-desc"/>
    <w:basedOn w:val="Normal"/>
    <w:uiPriority w:val="99"/>
    <w:rsid w:val="00F727D8"/>
    <w:pPr>
      <w:spacing w:before="150" w:after="150" w:line="408" w:lineRule="atLeast"/>
    </w:pPr>
    <w:rPr>
      <w:sz w:val="24"/>
      <w:szCs w:val="24"/>
    </w:rPr>
  </w:style>
  <w:style w:type="paragraph" w:customStyle="1" w:styleId="image-left">
    <w:name w:val="image-left"/>
    <w:basedOn w:val="Normal"/>
    <w:uiPriority w:val="99"/>
    <w:rsid w:val="00F727D8"/>
    <w:pPr>
      <w:spacing w:after="75" w:line="240" w:lineRule="auto"/>
      <w:ind w:right="225"/>
    </w:pPr>
    <w:rPr>
      <w:sz w:val="24"/>
      <w:szCs w:val="24"/>
    </w:rPr>
  </w:style>
  <w:style w:type="paragraph" w:customStyle="1" w:styleId="image-right">
    <w:name w:val="image-right"/>
    <w:basedOn w:val="Normal"/>
    <w:uiPriority w:val="99"/>
    <w:rsid w:val="00F727D8"/>
    <w:pPr>
      <w:spacing w:after="75" w:line="240" w:lineRule="auto"/>
      <w:ind w:left="225"/>
    </w:pPr>
    <w:rPr>
      <w:sz w:val="24"/>
      <w:szCs w:val="24"/>
    </w:rPr>
  </w:style>
  <w:style w:type="paragraph" w:customStyle="1" w:styleId="lvacc-all">
    <w:name w:val="lvacc-all"/>
    <w:basedOn w:val="Normal"/>
    <w:uiPriority w:val="99"/>
    <w:rsid w:val="00F727D8"/>
    <w:pPr>
      <w:spacing w:before="100" w:beforeAutospacing="1" w:after="100" w:afterAutospacing="1" w:line="240" w:lineRule="auto"/>
    </w:pPr>
    <w:rPr>
      <w:b/>
      <w:bCs/>
      <w:spacing w:val="15"/>
      <w:sz w:val="29"/>
      <w:szCs w:val="29"/>
    </w:rPr>
  </w:style>
  <w:style w:type="paragraph" w:customStyle="1" w:styleId="lvacc">
    <w:name w:val="lvacc"/>
    <w:basedOn w:val="Normal"/>
    <w:uiPriority w:val="99"/>
    <w:rsid w:val="00F727D8"/>
    <w:pPr>
      <w:pBdr>
        <w:top w:val="single" w:sz="6" w:space="0" w:color="AAAAAA"/>
        <w:left w:val="single" w:sz="6" w:space="26" w:color="AAAAAA"/>
        <w:bottom w:val="single" w:sz="6" w:space="0" w:color="BBBBBB"/>
        <w:right w:val="single" w:sz="6" w:space="26" w:color="AAAAAA"/>
      </w:pBdr>
      <w:shd w:val="clear" w:color="auto" w:fill="EEEEEE"/>
      <w:spacing w:before="150" w:after="0" w:line="450" w:lineRule="atLeast"/>
    </w:pPr>
    <w:rPr>
      <w:b/>
      <w:bCs/>
      <w:color w:val="555555"/>
      <w:sz w:val="24"/>
      <w:szCs w:val="24"/>
    </w:rPr>
  </w:style>
  <w:style w:type="paragraph" w:customStyle="1" w:styleId="lvaccactive">
    <w:name w:val="lvacc_active"/>
    <w:basedOn w:val="Normal"/>
    <w:uiPriority w:val="99"/>
    <w:rsid w:val="00F727D8"/>
    <w:pPr>
      <w:spacing w:before="100" w:beforeAutospacing="1" w:after="100" w:afterAutospacing="1" w:line="240" w:lineRule="auto"/>
    </w:pPr>
    <w:rPr>
      <w:color w:val="0099FF"/>
      <w:sz w:val="24"/>
      <w:szCs w:val="24"/>
    </w:rPr>
  </w:style>
  <w:style w:type="paragraph" w:customStyle="1" w:styleId="hideme">
    <w:name w:val="hideme"/>
    <w:basedOn w:val="Normal"/>
    <w:uiPriority w:val="99"/>
    <w:rsid w:val="00F727D8"/>
    <w:pPr>
      <w:spacing w:before="100" w:beforeAutospacing="1" w:after="450" w:line="240" w:lineRule="auto"/>
    </w:pPr>
    <w:rPr>
      <w:sz w:val="24"/>
      <w:szCs w:val="24"/>
    </w:rPr>
  </w:style>
  <w:style w:type="paragraph" w:customStyle="1" w:styleId="lv-cols">
    <w:name w:val="lv-cols"/>
    <w:basedOn w:val="Normal"/>
    <w:uiPriority w:val="99"/>
    <w:rsid w:val="00F727D8"/>
    <w:pPr>
      <w:spacing w:before="150" w:after="150" w:line="240" w:lineRule="auto"/>
    </w:pPr>
    <w:rPr>
      <w:sz w:val="24"/>
      <w:szCs w:val="24"/>
    </w:rPr>
  </w:style>
  <w:style w:type="paragraph" w:customStyle="1" w:styleId="lv-cols2">
    <w:name w:val="lv-cols2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lv-cols3">
    <w:name w:val="lv-cols3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lv-cols4">
    <w:name w:val="lv-cols4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lv-cols5">
    <w:name w:val="lv-cols5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lv-cols6">
    <w:name w:val="lv-cols6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easy-caption">
    <w:name w:val="easy-caption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easy-caption-text">
    <w:name w:val="easy-caption-text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mrctranslayer">
    <w:name w:val="mrc__translayer"/>
    <w:basedOn w:val="Normal"/>
    <w:uiPriority w:val="99"/>
    <w:rsid w:val="00F727D8"/>
    <w:pPr>
      <w:shd w:val="clear" w:color="auto" w:fill="FFFFFF"/>
      <w:spacing w:before="100" w:beforeAutospacing="1" w:after="100" w:afterAutospacing="1" w:line="240" w:lineRule="auto"/>
    </w:pPr>
    <w:rPr>
      <w:vanish/>
      <w:sz w:val="24"/>
      <w:szCs w:val="24"/>
    </w:rPr>
  </w:style>
  <w:style w:type="paragraph" w:customStyle="1" w:styleId="mrctranslayeron">
    <w:name w:val="mrc__translayer_on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lumn-1">
    <w:name w:val="column-1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tact-form">
    <w:name w:val="contact-form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tact-miscinfo">
    <w:name w:val="contact-miscinfo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button">
    <w:name w:val="button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icons-icons">
    <w:name w:val="jicons-icons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cemediabox-tooltip-top-left">
    <w:name w:val="jcemediabox-tooltip-top-left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cemediabox-tooltip-top-right">
    <w:name w:val="jcemediabox-tooltip-top-right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cemediabox-tooltip-top-center">
    <w:name w:val="jcemediabox-tooltip-top-center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cemediabox-tooltip-middle-left">
    <w:name w:val="jcemediabox-tooltip-middle-left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cemediabox-tooltip-middle-right">
    <w:name w:val="jcemediabox-tooltip-middle-right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cemediabox-tooltip-middle-center">
    <w:name w:val="jcemediabox-tooltip-middle-center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cemediabox-tooltip-bottom-left">
    <w:name w:val="jcemediabox-tooltip-bottom-left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cemediabox-tooltip-bottom-center">
    <w:name w:val="jcemediabox-tooltip-bottom-center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cemediabox-tooltip-bottom-right">
    <w:name w:val="jcemediabox-tooltip-bottom-right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odule">
    <w:name w:val="module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odulemenu">
    <w:name w:val="module_menu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oduletext">
    <w:name w:val="module_text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agination">
    <w:name w:val="pagination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at-children">
    <w:name w:val="cat-children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oduletable">
    <w:name w:val="moduletable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elm-area">
    <w:name w:val="formelm-area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rticle-count">
    <w:name w:val="article-count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tentheading">
    <w:name w:val="contentheading"/>
    <w:basedOn w:val="Normal"/>
    <w:uiPriority w:val="99"/>
    <w:rsid w:val="00F727D8"/>
    <w:pPr>
      <w:spacing w:before="100" w:beforeAutospacing="1" w:after="100" w:afterAutospacing="1" w:line="240" w:lineRule="auto"/>
    </w:pPr>
    <w:rPr>
      <w:color w:val="484848"/>
      <w:sz w:val="24"/>
      <w:szCs w:val="24"/>
    </w:rPr>
  </w:style>
  <w:style w:type="paragraph" w:customStyle="1" w:styleId="items-row">
    <w:name w:val="items-row"/>
    <w:basedOn w:val="Normal"/>
    <w:uiPriority w:val="99"/>
    <w:rsid w:val="00F727D8"/>
    <w:pPr>
      <w:spacing w:before="100" w:beforeAutospacing="1" w:after="375" w:line="240" w:lineRule="auto"/>
    </w:pPr>
    <w:rPr>
      <w:sz w:val="24"/>
      <w:szCs w:val="24"/>
    </w:rPr>
  </w:style>
  <w:style w:type="paragraph" w:customStyle="1" w:styleId="invalid">
    <w:name w:val="invalid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ow-separator">
    <w:name w:val="row-separator"/>
    <w:basedOn w:val="DefaultParagraphFont"/>
    <w:uiPriority w:val="99"/>
    <w:rsid w:val="00F727D8"/>
    <w:rPr>
      <w:vanish/>
    </w:rPr>
  </w:style>
  <w:style w:type="character" w:customStyle="1" w:styleId="contact-image1">
    <w:name w:val="contact-image1"/>
    <w:basedOn w:val="DefaultParagraphFont"/>
    <w:uiPriority w:val="99"/>
    <w:rsid w:val="00F727D8"/>
  </w:style>
  <w:style w:type="character" w:customStyle="1" w:styleId="dropcap">
    <w:name w:val="dropcap"/>
    <w:basedOn w:val="DefaultParagraphFont"/>
    <w:uiPriority w:val="99"/>
    <w:rsid w:val="00F727D8"/>
    <w:rPr>
      <w:rFonts w:ascii="Georgia" w:hAnsi="Georgia" w:cs="Georgia"/>
      <w:sz w:val="72"/>
      <w:szCs w:val="72"/>
    </w:rPr>
  </w:style>
  <w:style w:type="character" w:customStyle="1" w:styleId="jcemediabox-zoom-span">
    <w:name w:val="jcemediabox-zoom-span"/>
    <w:basedOn w:val="DefaultParagraphFont"/>
    <w:uiPriority w:val="99"/>
    <w:rsid w:val="00F727D8"/>
  </w:style>
  <w:style w:type="character" w:customStyle="1" w:styleId="jcemediabox-zoom-image">
    <w:name w:val="jcemediabox-zoom-image"/>
    <w:basedOn w:val="DefaultParagraphFont"/>
    <w:uiPriority w:val="99"/>
    <w:rsid w:val="00F727D8"/>
  </w:style>
  <w:style w:type="character" w:customStyle="1" w:styleId="separator">
    <w:name w:val="separator"/>
    <w:basedOn w:val="DefaultParagraphFont"/>
    <w:uiPriority w:val="99"/>
    <w:rsid w:val="00F727D8"/>
  </w:style>
  <w:style w:type="character" w:customStyle="1" w:styleId="item-title">
    <w:name w:val="item-title"/>
    <w:basedOn w:val="DefaultParagraphFont"/>
    <w:uiPriority w:val="99"/>
    <w:rsid w:val="00F727D8"/>
  </w:style>
  <w:style w:type="character" w:customStyle="1" w:styleId="separator1">
    <w:name w:val="separator1"/>
    <w:basedOn w:val="DefaultParagraphFont"/>
    <w:uiPriority w:val="99"/>
    <w:rsid w:val="00F727D8"/>
    <w:rPr>
      <w:color w:val="CCCCCC"/>
      <w:sz w:val="21"/>
      <w:szCs w:val="21"/>
      <w:u w:val="none"/>
      <w:effect w:val="none"/>
      <w:bdr w:val="single" w:sz="6" w:space="0" w:color="auto" w:frame="1"/>
      <w:shd w:val="clear" w:color="auto" w:fill="auto"/>
    </w:rPr>
  </w:style>
  <w:style w:type="character" w:customStyle="1" w:styleId="separator2">
    <w:name w:val="separator2"/>
    <w:basedOn w:val="DefaultParagraphFont"/>
    <w:uiPriority w:val="99"/>
    <w:rsid w:val="00F727D8"/>
    <w:rPr>
      <w:color w:val="auto"/>
      <w:sz w:val="18"/>
      <w:szCs w:val="18"/>
      <w:u w:val="none"/>
      <w:effect w:val="none"/>
      <w:bdr w:val="single" w:sz="6" w:space="0" w:color="auto" w:frame="1"/>
      <w:shd w:val="clear" w:color="auto" w:fill="auto"/>
    </w:rPr>
  </w:style>
  <w:style w:type="character" w:customStyle="1" w:styleId="separator3">
    <w:name w:val="separator3"/>
    <w:basedOn w:val="DefaultParagraphFont"/>
    <w:uiPriority w:val="99"/>
    <w:rsid w:val="00F727D8"/>
    <w:rPr>
      <w:color w:val="333333"/>
      <w:u w:val="none"/>
      <w:effect w:val="none"/>
    </w:rPr>
  </w:style>
  <w:style w:type="paragraph" w:customStyle="1" w:styleId="module1">
    <w:name w:val="module1"/>
    <w:basedOn w:val="Normal"/>
    <w:uiPriority w:val="99"/>
    <w:rsid w:val="00F727D8"/>
    <w:pPr>
      <w:spacing w:after="100" w:afterAutospacing="1" w:line="240" w:lineRule="auto"/>
    </w:pPr>
    <w:rPr>
      <w:sz w:val="24"/>
      <w:szCs w:val="24"/>
    </w:rPr>
  </w:style>
  <w:style w:type="paragraph" w:customStyle="1" w:styleId="modulemenu1">
    <w:name w:val="module_menu1"/>
    <w:basedOn w:val="Normal"/>
    <w:uiPriority w:val="99"/>
    <w:rsid w:val="00F727D8"/>
    <w:pPr>
      <w:spacing w:after="100" w:afterAutospacing="1" w:line="240" w:lineRule="auto"/>
    </w:pPr>
    <w:rPr>
      <w:sz w:val="24"/>
      <w:szCs w:val="24"/>
    </w:rPr>
  </w:style>
  <w:style w:type="paragraph" w:customStyle="1" w:styleId="moduletext1">
    <w:name w:val="module_text1"/>
    <w:basedOn w:val="Normal"/>
    <w:uiPriority w:val="99"/>
    <w:rsid w:val="00F727D8"/>
    <w:pPr>
      <w:spacing w:after="100" w:afterAutospacing="1" w:line="240" w:lineRule="auto"/>
    </w:pPr>
    <w:rPr>
      <w:sz w:val="24"/>
      <w:szCs w:val="24"/>
    </w:rPr>
  </w:style>
  <w:style w:type="paragraph" w:customStyle="1" w:styleId="module2">
    <w:name w:val="module2"/>
    <w:basedOn w:val="Normal"/>
    <w:uiPriority w:val="99"/>
    <w:rsid w:val="00F727D8"/>
    <w:pPr>
      <w:spacing w:after="100" w:afterAutospacing="1" w:line="240" w:lineRule="auto"/>
    </w:pPr>
    <w:rPr>
      <w:sz w:val="24"/>
      <w:szCs w:val="24"/>
    </w:rPr>
  </w:style>
  <w:style w:type="paragraph" w:customStyle="1" w:styleId="modulemenu2">
    <w:name w:val="module_menu2"/>
    <w:basedOn w:val="Normal"/>
    <w:uiPriority w:val="99"/>
    <w:rsid w:val="00F727D8"/>
    <w:pPr>
      <w:spacing w:after="100" w:afterAutospacing="1" w:line="240" w:lineRule="auto"/>
    </w:pPr>
    <w:rPr>
      <w:sz w:val="24"/>
      <w:szCs w:val="24"/>
    </w:rPr>
  </w:style>
  <w:style w:type="paragraph" w:customStyle="1" w:styleId="moduletext2">
    <w:name w:val="module_text2"/>
    <w:basedOn w:val="Normal"/>
    <w:uiPriority w:val="99"/>
    <w:rsid w:val="00F727D8"/>
    <w:pPr>
      <w:spacing w:after="100" w:afterAutospacing="1" w:line="240" w:lineRule="auto"/>
    </w:pPr>
    <w:rPr>
      <w:sz w:val="24"/>
      <w:szCs w:val="24"/>
    </w:rPr>
  </w:style>
  <w:style w:type="paragraph" w:customStyle="1" w:styleId="shadow-left1">
    <w:name w:val="shadow-left1"/>
    <w:basedOn w:val="Normal"/>
    <w:uiPriority w:val="99"/>
    <w:rsid w:val="00F727D8"/>
    <w:pPr>
      <w:spacing w:before="100" w:beforeAutospacing="1" w:after="100" w:afterAutospacing="1" w:line="240" w:lineRule="auto"/>
    </w:pPr>
    <w:rPr>
      <w:vanish/>
      <w:sz w:val="24"/>
      <w:szCs w:val="24"/>
    </w:rPr>
  </w:style>
  <w:style w:type="paragraph" w:customStyle="1" w:styleId="shadow-right1">
    <w:name w:val="shadow-right1"/>
    <w:basedOn w:val="Normal"/>
    <w:uiPriority w:val="99"/>
    <w:rsid w:val="00F727D8"/>
    <w:pPr>
      <w:spacing w:after="150" w:line="240" w:lineRule="auto"/>
    </w:pPr>
    <w:rPr>
      <w:vanish/>
      <w:sz w:val="24"/>
      <w:szCs w:val="24"/>
    </w:rPr>
  </w:style>
  <w:style w:type="paragraph" w:customStyle="1" w:styleId="column-11">
    <w:name w:val="column-11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lumn-21">
    <w:name w:val="column-21"/>
    <w:basedOn w:val="Normal"/>
    <w:uiPriority w:val="99"/>
    <w:rsid w:val="00F727D8"/>
    <w:pPr>
      <w:spacing w:after="0" w:line="240" w:lineRule="auto"/>
      <w:ind w:left="4896"/>
    </w:pPr>
    <w:rPr>
      <w:sz w:val="24"/>
      <w:szCs w:val="24"/>
    </w:rPr>
  </w:style>
  <w:style w:type="paragraph" w:customStyle="1" w:styleId="column-12">
    <w:name w:val="column-12"/>
    <w:basedOn w:val="Normal"/>
    <w:uiPriority w:val="99"/>
    <w:rsid w:val="00F727D8"/>
    <w:pPr>
      <w:spacing w:before="100" w:beforeAutospacing="1" w:after="100" w:afterAutospacing="1" w:line="240" w:lineRule="auto"/>
      <w:ind w:right="367"/>
    </w:pPr>
    <w:rPr>
      <w:sz w:val="24"/>
      <w:szCs w:val="24"/>
    </w:rPr>
  </w:style>
  <w:style w:type="paragraph" w:customStyle="1" w:styleId="column-22">
    <w:name w:val="column-22"/>
    <w:basedOn w:val="Normal"/>
    <w:uiPriority w:val="99"/>
    <w:rsid w:val="00F727D8"/>
    <w:pPr>
      <w:spacing w:before="100" w:beforeAutospacing="1" w:after="100" w:afterAutospacing="1" w:line="240" w:lineRule="auto"/>
      <w:ind w:left="4896"/>
    </w:pPr>
    <w:rPr>
      <w:sz w:val="24"/>
      <w:szCs w:val="24"/>
    </w:rPr>
  </w:style>
  <w:style w:type="paragraph" w:customStyle="1" w:styleId="column-31">
    <w:name w:val="column-31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agination1">
    <w:name w:val="pagination1"/>
    <w:basedOn w:val="Normal"/>
    <w:uiPriority w:val="99"/>
    <w:rsid w:val="00F727D8"/>
    <w:pPr>
      <w:spacing w:before="150" w:after="150" w:line="240" w:lineRule="auto"/>
    </w:pPr>
    <w:rPr>
      <w:sz w:val="24"/>
      <w:szCs w:val="24"/>
    </w:rPr>
  </w:style>
  <w:style w:type="character" w:customStyle="1" w:styleId="item-title1">
    <w:name w:val="item-title1"/>
    <w:basedOn w:val="DefaultParagraphFont"/>
    <w:uiPriority w:val="99"/>
    <w:rsid w:val="00F727D8"/>
    <w:rPr>
      <w:b/>
      <w:bCs/>
      <w:sz w:val="29"/>
      <w:szCs w:val="29"/>
    </w:rPr>
  </w:style>
  <w:style w:type="paragraph" w:customStyle="1" w:styleId="article-count1">
    <w:name w:val="article-count1"/>
    <w:basedOn w:val="Normal"/>
    <w:uiPriority w:val="99"/>
    <w:rsid w:val="00F727D8"/>
    <w:pPr>
      <w:spacing w:before="150" w:after="150" w:line="240" w:lineRule="auto"/>
    </w:pPr>
    <w:rPr>
      <w:sz w:val="24"/>
      <w:szCs w:val="24"/>
      <w:u w:val="single"/>
    </w:rPr>
  </w:style>
  <w:style w:type="paragraph" w:customStyle="1" w:styleId="cat-children1">
    <w:name w:val="cat-children1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nputbox1">
    <w:name w:val="inputbox1"/>
    <w:basedOn w:val="Normal"/>
    <w:uiPriority w:val="99"/>
    <w:rsid w:val="00F727D8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FFFFFF"/>
      </w:pBdr>
      <w:shd w:val="clear" w:color="auto" w:fill="EFEFEF"/>
      <w:spacing w:before="30" w:after="30" w:line="240" w:lineRule="auto"/>
      <w:ind w:left="45" w:right="45"/>
    </w:pPr>
    <w:rPr>
      <w:color w:val="555555"/>
      <w:sz w:val="17"/>
      <w:szCs w:val="17"/>
    </w:rPr>
  </w:style>
  <w:style w:type="paragraph" w:customStyle="1" w:styleId="inputbox2">
    <w:name w:val="inputbox2"/>
    <w:basedOn w:val="Normal"/>
    <w:uiPriority w:val="99"/>
    <w:rsid w:val="00F727D8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FFFFFF"/>
      </w:pBdr>
      <w:shd w:val="clear" w:color="auto" w:fill="EFEFEF"/>
      <w:spacing w:before="30" w:after="30" w:line="240" w:lineRule="auto"/>
      <w:ind w:left="45" w:right="45"/>
    </w:pPr>
    <w:rPr>
      <w:color w:val="555555"/>
      <w:sz w:val="17"/>
      <w:szCs w:val="17"/>
    </w:rPr>
  </w:style>
  <w:style w:type="paragraph" w:customStyle="1" w:styleId="contact-form1">
    <w:name w:val="contact-form1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tact-miscinfo1">
    <w:name w:val="contact-miscinfo1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tact-address1">
    <w:name w:val="contact-address1"/>
    <w:basedOn w:val="Normal"/>
    <w:uiPriority w:val="99"/>
    <w:rsid w:val="00F727D8"/>
    <w:pPr>
      <w:spacing w:before="300" w:after="0" w:line="240" w:lineRule="auto"/>
    </w:pPr>
    <w:rPr>
      <w:sz w:val="24"/>
      <w:szCs w:val="24"/>
    </w:rPr>
  </w:style>
  <w:style w:type="paragraph" w:customStyle="1" w:styleId="button1">
    <w:name w:val="button1"/>
    <w:basedOn w:val="Normal"/>
    <w:uiPriority w:val="99"/>
    <w:rsid w:val="00F727D8"/>
    <w:pPr>
      <w:spacing w:before="300" w:after="0" w:line="240" w:lineRule="auto"/>
    </w:pPr>
    <w:rPr>
      <w:sz w:val="24"/>
      <w:szCs w:val="24"/>
    </w:rPr>
  </w:style>
  <w:style w:type="paragraph" w:customStyle="1" w:styleId="jicons-icons1">
    <w:name w:val="jicons-icons1"/>
    <w:basedOn w:val="Normal"/>
    <w:uiPriority w:val="99"/>
    <w:rsid w:val="00F727D8"/>
    <w:pPr>
      <w:spacing w:before="100" w:beforeAutospacing="1" w:after="100" w:afterAutospacing="1" w:line="240" w:lineRule="auto"/>
      <w:ind w:right="105"/>
    </w:pPr>
    <w:rPr>
      <w:sz w:val="24"/>
      <w:szCs w:val="24"/>
    </w:rPr>
  </w:style>
  <w:style w:type="paragraph" w:customStyle="1" w:styleId="inputbox3">
    <w:name w:val="inputbox3"/>
    <w:basedOn w:val="Normal"/>
    <w:uiPriority w:val="99"/>
    <w:rsid w:val="00F727D8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FFFFFF"/>
      </w:pBdr>
      <w:shd w:val="clear" w:color="auto" w:fill="EFEFEF"/>
      <w:spacing w:before="30" w:after="30" w:line="240" w:lineRule="auto"/>
      <w:ind w:left="45" w:right="45"/>
    </w:pPr>
    <w:rPr>
      <w:color w:val="555555"/>
      <w:sz w:val="17"/>
      <w:szCs w:val="17"/>
    </w:rPr>
  </w:style>
  <w:style w:type="paragraph" w:customStyle="1" w:styleId="formelm-area1">
    <w:name w:val="formelm-area1"/>
    <w:basedOn w:val="Normal"/>
    <w:uiPriority w:val="99"/>
    <w:rsid w:val="00F727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oduletable1">
    <w:name w:val="moduletable1"/>
    <w:basedOn w:val="Normal"/>
    <w:uiPriority w:val="99"/>
    <w:rsid w:val="00F727D8"/>
    <w:pPr>
      <w:spacing w:before="150" w:after="150" w:line="240" w:lineRule="auto"/>
    </w:pPr>
    <w:rPr>
      <w:sz w:val="15"/>
      <w:szCs w:val="15"/>
    </w:rPr>
  </w:style>
  <w:style w:type="paragraph" w:customStyle="1" w:styleId="moduletable2">
    <w:name w:val="moduletable2"/>
    <w:basedOn w:val="Normal"/>
    <w:uiPriority w:val="99"/>
    <w:rsid w:val="00F727D8"/>
    <w:pPr>
      <w:spacing w:before="150" w:after="150" w:line="240" w:lineRule="auto"/>
    </w:pPr>
    <w:rPr>
      <w:sz w:val="15"/>
      <w:szCs w:val="15"/>
    </w:rPr>
  </w:style>
  <w:style w:type="character" w:customStyle="1" w:styleId="separator4">
    <w:name w:val="separator4"/>
    <w:basedOn w:val="DefaultParagraphFont"/>
    <w:uiPriority w:val="99"/>
    <w:rsid w:val="00F727D8"/>
    <w:rPr>
      <w:color w:val="CCCCCC"/>
      <w:sz w:val="21"/>
      <w:szCs w:val="21"/>
      <w:u w:val="none"/>
      <w:effect w:val="none"/>
      <w:bdr w:val="single" w:sz="6" w:space="0" w:color="auto" w:frame="1"/>
      <w:shd w:val="clear" w:color="auto" w:fill="auto"/>
    </w:rPr>
  </w:style>
  <w:style w:type="character" w:customStyle="1" w:styleId="separator5">
    <w:name w:val="separator5"/>
    <w:basedOn w:val="DefaultParagraphFont"/>
    <w:uiPriority w:val="99"/>
    <w:rsid w:val="00F727D8"/>
    <w:rPr>
      <w:color w:val="CCCCCC"/>
      <w:sz w:val="21"/>
      <w:szCs w:val="21"/>
      <w:u w:val="none"/>
      <w:effect w:val="none"/>
      <w:bdr w:val="single" w:sz="6" w:space="0" w:color="auto" w:frame="1"/>
      <w:shd w:val="clear" w:color="auto" w:fill="auto"/>
    </w:rPr>
  </w:style>
  <w:style w:type="paragraph" w:customStyle="1" w:styleId="media-support1">
    <w:name w:val="media-support1"/>
    <w:basedOn w:val="Normal"/>
    <w:uiPriority w:val="99"/>
    <w:rsid w:val="00F727D8"/>
    <w:pPr>
      <w:spacing w:after="100" w:afterAutospacing="1" w:line="240" w:lineRule="auto"/>
      <w:jc w:val="center"/>
    </w:pPr>
    <w:rPr>
      <w:b/>
      <w:bCs/>
      <w:color w:val="888888"/>
      <w:sz w:val="30"/>
      <w:szCs w:val="30"/>
    </w:rPr>
  </w:style>
  <w:style w:type="character" w:customStyle="1" w:styleId="jcemediabox-zoom-span1">
    <w:name w:val="jcemediabox-zoom-span1"/>
    <w:basedOn w:val="DefaultParagraphFont"/>
    <w:uiPriority w:val="99"/>
    <w:rsid w:val="00F727D8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jcemediabox-zoom-image1">
    <w:name w:val="jcemediabox-zoom-image1"/>
    <w:basedOn w:val="DefaultParagraphFont"/>
    <w:uiPriority w:val="99"/>
    <w:rsid w:val="00F727D8"/>
    <w:rPr>
      <w:bdr w:val="none" w:sz="0" w:space="0" w:color="auto" w:frame="1"/>
      <w:shd w:val="clear" w:color="auto" w:fill="auto"/>
      <w:vertAlign w:val="baseline"/>
    </w:rPr>
  </w:style>
  <w:style w:type="paragraph" w:customStyle="1" w:styleId="jcemediabox-tooltip-top-left1">
    <w:name w:val="jcemediabox-tooltip-top-left1"/>
    <w:basedOn w:val="Normal"/>
    <w:uiPriority w:val="99"/>
    <w:rsid w:val="00F727D8"/>
    <w:pPr>
      <w:spacing w:after="0" w:line="240" w:lineRule="auto"/>
    </w:pPr>
    <w:rPr>
      <w:sz w:val="17"/>
      <w:szCs w:val="17"/>
    </w:rPr>
  </w:style>
  <w:style w:type="paragraph" w:customStyle="1" w:styleId="jcemediabox-tooltip-top-right1">
    <w:name w:val="jcemediabox-tooltip-top-right1"/>
    <w:basedOn w:val="Normal"/>
    <w:uiPriority w:val="99"/>
    <w:rsid w:val="00F727D8"/>
    <w:pPr>
      <w:spacing w:after="0" w:line="240" w:lineRule="auto"/>
    </w:pPr>
    <w:rPr>
      <w:sz w:val="17"/>
      <w:szCs w:val="17"/>
    </w:rPr>
  </w:style>
  <w:style w:type="paragraph" w:customStyle="1" w:styleId="jcemediabox-tooltip-top-center1">
    <w:name w:val="jcemediabox-tooltip-top-center1"/>
    <w:basedOn w:val="Normal"/>
    <w:uiPriority w:val="99"/>
    <w:rsid w:val="00F727D8"/>
    <w:pPr>
      <w:shd w:val="clear" w:color="auto" w:fill="000000"/>
      <w:spacing w:after="0" w:line="240" w:lineRule="auto"/>
      <w:ind w:left="75" w:right="75"/>
    </w:pPr>
    <w:rPr>
      <w:sz w:val="17"/>
      <w:szCs w:val="17"/>
    </w:rPr>
  </w:style>
  <w:style w:type="paragraph" w:customStyle="1" w:styleId="jcemediabox-tooltip-middle-left1">
    <w:name w:val="jcemediabox-tooltip-middle-left1"/>
    <w:basedOn w:val="Normal"/>
    <w:uiPriority w:val="99"/>
    <w:rsid w:val="00F727D8"/>
    <w:pPr>
      <w:shd w:val="clear" w:color="auto" w:fill="000000"/>
      <w:spacing w:after="0" w:line="240" w:lineRule="auto"/>
    </w:pPr>
    <w:rPr>
      <w:sz w:val="17"/>
      <w:szCs w:val="17"/>
    </w:rPr>
  </w:style>
  <w:style w:type="paragraph" w:customStyle="1" w:styleId="jcemediabox-tooltip-middle-right1">
    <w:name w:val="jcemediabox-tooltip-middle-right1"/>
    <w:basedOn w:val="Normal"/>
    <w:uiPriority w:val="99"/>
    <w:rsid w:val="00F727D8"/>
    <w:pPr>
      <w:shd w:val="clear" w:color="auto" w:fill="000000"/>
      <w:spacing w:after="0" w:line="240" w:lineRule="auto"/>
    </w:pPr>
    <w:rPr>
      <w:sz w:val="17"/>
      <w:szCs w:val="17"/>
    </w:rPr>
  </w:style>
  <w:style w:type="paragraph" w:customStyle="1" w:styleId="jcemediabox-tooltip-middle-center1">
    <w:name w:val="jcemediabox-tooltip-middle-center1"/>
    <w:basedOn w:val="Normal"/>
    <w:uiPriority w:val="99"/>
    <w:rsid w:val="00F727D8"/>
    <w:pPr>
      <w:shd w:val="clear" w:color="auto" w:fill="000000"/>
      <w:spacing w:after="0" w:line="240" w:lineRule="auto"/>
      <w:ind w:left="75" w:right="75"/>
    </w:pPr>
    <w:rPr>
      <w:sz w:val="17"/>
      <w:szCs w:val="17"/>
    </w:rPr>
  </w:style>
  <w:style w:type="paragraph" w:customStyle="1" w:styleId="jcemediabox-tooltip-bottom-left1">
    <w:name w:val="jcemediabox-tooltip-bottom-left1"/>
    <w:basedOn w:val="Normal"/>
    <w:uiPriority w:val="99"/>
    <w:rsid w:val="00F727D8"/>
    <w:pPr>
      <w:spacing w:after="0" w:line="240" w:lineRule="auto"/>
    </w:pPr>
    <w:rPr>
      <w:sz w:val="17"/>
      <w:szCs w:val="17"/>
    </w:rPr>
  </w:style>
  <w:style w:type="paragraph" w:customStyle="1" w:styleId="jcemediabox-tooltip-bottom-center1">
    <w:name w:val="jcemediabox-tooltip-bottom-center1"/>
    <w:basedOn w:val="Normal"/>
    <w:uiPriority w:val="99"/>
    <w:rsid w:val="00F727D8"/>
    <w:pPr>
      <w:shd w:val="clear" w:color="auto" w:fill="000000"/>
      <w:spacing w:after="0" w:line="240" w:lineRule="auto"/>
      <w:ind w:left="75" w:right="75"/>
    </w:pPr>
    <w:rPr>
      <w:sz w:val="17"/>
      <w:szCs w:val="17"/>
    </w:rPr>
  </w:style>
  <w:style w:type="paragraph" w:customStyle="1" w:styleId="jcemediabox-tooltip-bottom-right1">
    <w:name w:val="jcemediabox-tooltip-bottom-right1"/>
    <w:basedOn w:val="Normal"/>
    <w:uiPriority w:val="99"/>
    <w:rsid w:val="00F727D8"/>
    <w:pPr>
      <w:spacing w:after="0" w:line="240" w:lineRule="auto"/>
    </w:pPr>
    <w:rPr>
      <w:sz w:val="17"/>
      <w:szCs w:val="17"/>
    </w:rPr>
  </w:style>
  <w:style w:type="character" w:customStyle="1" w:styleId="shadow-left2">
    <w:name w:val="shadow-left2"/>
    <w:basedOn w:val="DefaultParagraphFont"/>
    <w:uiPriority w:val="99"/>
    <w:rsid w:val="00F727D8"/>
  </w:style>
  <w:style w:type="character" w:customStyle="1" w:styleId="shadow-right2">
    <w:name w:val="shadow-right2"/>
    <w:basedOn w:val="DefaultParagraphFont"/>
    <w:uiPriority w:val="99"/>
    <w:rsid w:val="00F727D8"/>
  </w:style>
  <w:style w:type="character" w:styleId="Strong">
    <w:name w:val="Strong"/>
    <w:basedOn w:val="DefaultParagraphFont"/>
    <w:uiPriority w:val="99"/>
    <w:qFormat/>
    <w:rsid w:val="00F727D8"/>
    <w:rPr>
      <w:b/>
      <w:bCs/>
    </w:rPr>
  </w:style>
  <w:style w:type="character" w:customStyle="1" w:styleId="h3eckr1">
    <w:name w:val="h3eckr1"/>
    <w:basedOn w:val="DefaultParagraphFont"/>
    <w:uiPriority w:val="99"/>
    <w:rsid w:val="00F727D8"/>
    <w:rPr>
      <w:bdr w:val="single" w:sz="48" w:space="0" w:color="222222" w:frame="1"/>
    </w:rPr>
  </w:style>
  <w:style w:type="character" w:customStyle="1" w:styleId="feckl1">
    <w:name w:val="feckl1"/>
    <w:basedOn w:val="DefaultParagraphFont"/>
    <w:uiPriority w:val="99"/>
    <w:rsid w:val="00F727D8"/>
  </w:style>
  <w:style w:type="character" w:customStyle="1" w:styleId="feckr1">
    <w:name w:val="feckr1"/>
    <w:basedOn w:val="DefaultParagraphFont"/>
    <w:uiPriority w:val="99"/>
    <w:rsid w:val="00F727D8"/>
  </w:style>
  <w:style w:type="paragraph" w:styleId="BalloonText">
    <w:name w:val="Balloon Text"/>
    <w:basedOn w:val="Normal"/>
    <w:link w:val="BalloonTextChar"/>
    <w:uiPriority w:val="99"/>
    <w:semiHidden/>
    <w:rsid w:val="00F7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019D"/>
    <w:pPr>
      <w:ind w:left="720"/>
    </w:pPr>
  </w:style>
  <w:style w:type="table" w:styleId="TableGrid">
    <w:name w:val="Table Grid"/>
    <w:basedOn w:val="TableNormal"/>
    <w:uiPriority w:val="99"/>
    <w:rsid w:val="00346EB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31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2563142">
              <w:marLeft w:val="-240"/>
              <w:marRight w:val="-240"/>
              <w:marTop w:val="0"/>
              <w:marBottom w:val="0"/>
              <w:divBdr>
                <w:top w:val="single" w:sz="6" w:space="0" w:color="0C0F5E"/>
                <w:left w:val="single" w:sz="6" w:space="0" w:color="0C0F5E"/>
                <w:bottom w:val="single" w:sz="12" w:space="0" w:color="0C0F5E"/>
                <w:right w:val="single" w:sz="6" w:space="0" w:color="0C0F5E"/>
              </w:divBdr>
              <w:divsChild>
                <w:div w:id="2225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31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25631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316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5631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315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225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5631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2563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3133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8FA"/>
                        <w:left w:val="single" w:sz="6" w:space="0" w:color="CAC8FA"/>
                        <w:bottom w:val="single" w:sz="6" w:space="0" w:color="CAC8FA"/>
                        <w:right w:val="single" w:sz="6" w:space="0" w:color="CAC8FA"/>
                      </w:divBdr>
                      <w:divsChild>
                        <w:div w:id="2225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5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22256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9</Pages>
  <Words>2028</Words>
  <Characters>11563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Администратор</cp:lastModifiedBy>
  <cp:revision>23</cp:revision>
  <cp:lastPrinted>2014-06-19T02:45:00Z</cp:lastPrinted>
  <dcterms:created xsi:type="dcterms:W3CDTF">2014-06-16T06:37:00Z</dcterms:created>
  <dcterms:modified xsi:type="dcterms:W3CDTF">2015-02-10T11:43:00Z</dcterms:modified>
</cp:coreProperties>
</file>